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B381" w14:textId="5482FB97" w:rsidR="007B1D66" w:rsidRDefault="007B1D66" w:rsidP="008544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Конструктор рабочих программ </w:t>
      </w:r>
      <w:hyperlink r:id="rId5" w:history="1">
        <w:r w:rsidRPr="00921439">
          <w:rPr>
            <w:rStyle w:val="a4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9F9FE" w14:textId="60242C01" w:rsidR="007277D2" w:rsidRDefault="009106A8" w:rsidP="008544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77D2">
        <w:rPr>
          <w:rFonts w:ascii="Times New Roman" w:hAnsi="Times New Roman" w:cs="Times New Roman"/>
          <w:sz w:val="28"/>
          <w:szCs w:val="28"/>
        </w:rPr>
        <w:t>.</w:t>
      </w:r>
      <w:r w:rsidR="002D05FF">
        <w:rPr>
          <w:rFonts w:ascii="Times New Roman" w:hAnsi="Times New Roman" w:cs="Times New Roman"/>
          <w:sz w:val="28"/>
          <w:szCs w:val="28"/>
        </w:rPr>
        <w:t xml:space="preserve"> </w:t>
      </w:r>
      <w:r w:rsidR="007277D2">
        <w:rPr>
          <w:rFonts w:ascii="Times New Roman" w:hAnsi="Times New Roman" w:cs="Times New Roman"/>
          <w:sz w:val="28"/>
          <w:szCs w:val="28"/>
        </w:rPr>
        <w:t>Новый ФГОС и его отличительные особенности. Введение стандартов 1-</w:t>
      </w:r>
      <w:r w:rsidR="002D05FF">
        <w:rPr>
          <w:rFonts w:ascii="Times New Roman" w:hAnsi="Times New Roman" w:cs="Times New Roman"/>
          <w:sz w:val="28"/>
          <w:szCs w:val="28"/>
        </w:rPr>
        <w:t>х</w:t>
      </w:r>
      <w:r w:rsidR="007277D2">
        <w:rPr>
          <w:rFonts w:ascii="Times New Roman" w:hAnsi="Times New Roman" w:cs="Times New Roman"/>
          <w:sz w:val="28"/>
          <w:szCs w:val="28"/>
        </w:rPr>
        <w:t xml:space="preserve"> и 5-</w:t>
      </w:r>
      <w:r w:rsidR="002D05FF">
        <w:rPr>
          <w:rFonts w:ascii="Times New Roman" w:hAnsi="Times New Roman" w:cs="Times New Roman"/>
          <w:sz w:val="28"/>
          <w:szCs w:val="28"/>
        </w:rPr>
        <w:t>х</w:t>
      </w:r>
      <w:r w:rsidR="007277D2">
        <w:rPr>
          <w:rFonts w:ascii="Times New Roman" w:hAnsi="Times New Roman" w:cs="Times New Roman"/>
          <w:sz w:val="28"/>
          <w:szCs w:val="28"/>
        </w:rPr>
        <w:t xml:space="preserve"> классов. </w:t>
      </w:r>
      <w:hyperlink r:id="rId6" w:history="1">
        <w:r w:rsidR="007277D2" w:rsidRPr="00921439">
          <w:rPr>
            <w:rStyle w:val="a4"/>
            <w:rFonts w:ascii="Times New Roman" w:hAnsi="Times New Roman" w:cs="Times New Roman"/>
            <w:sz w:val="28"/>
            <w:szCs w:val="28"/>
          </w:rPr>
          <w:t>https://events.prosv.ru/uploads/2022/02/additions/DqdITByzirlSgay5Rs4o8sNjcKmO7JkkO4xKyrP3.pdf</w:t>
        </w:r>
      </w:hyperlink>
      <w:r w:rsidR="00727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01DD9" w14:textId="2D6B9072" w:rsidR="007B1D66" w:rsidRPr="009106A8" w:rsidRDefault="009106A8" w:rsidP="008544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B44">
        <w:rPr>
          <w:rFonts w:ascii="Times New Roman" w:hAnsi="Times New Roman" w:cs="Times New Roman"/>
          <w:sz w:val="28"/>
          <w:szCs w:val="28"/>
        </w:rPr>
        <w:t>.</w:t>
      </w:r>
      <w:r w:rsidR="002D05FF">
        <w:rPr>
          <w:rFonts w:ascii="Times New Roman" w:hAnsi="Times New Roman" w:cs="Times New Roman"/>
          <w:sz w:val="28"/>
          <w:szCs w:val="28"/>
        </w:rPr>
        <w:t xml:space="preserve"> </w:t>
      </w:r>
      <w:r w:rsidR="007B1D66">
        <w:rPr>
          <w:rFonts w:ascii="Times New Roman" w:hAnsi="Times New Roman" w:cs="Times New Roman"/>
          <w:sz w:val="28"/>
          <w:szCs w:val="28"/>
        </w:rPr>
        <w:t>НОО. Примерные рабочие программы (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7B1D66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9106A8">
          <w:rPr>
            <w:rStyle w:val="a4"/>
            <w:rFonts w:ascii="Times New Roman" w:hAnsi="Times New Roman" w:cs="Times New Roman"/>
            <w:sz w:val="28"/>
            <w:szCs w:val="28"/>
          </w:rPr>
          <w:t>http://e-learning.ipkrochr.ru/mod/resource/view.php?id=4060</w:t>
        </w:r>
      </w:hyperlink>
      <w:r w:rsidRPr="009106A8">
        <w:rPr>
          <w:rFonts w:ascii="Times New Roman" w:hAnsi="Times New Roman" w:cs="Times New Roman"/>
          <w:sz w:val="28"/>
          <w:szCs w:val="28"/>
        </w:rPr>
        <w:t xml:space="preserve"> </w:t>
      </w:r>
      <w:r w:rsidR="007B1D66" w:rsidRPr="009106A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EB8D78" w14:textId="07246941" w:rsidR="00C81F61" w:rsidRDefault="009106A8" w:rsidP="008544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F61">
        <w:rPr>
          <w:rFonts w:ascii="Times New Roman" w:hAnsi="Times New Roman" w:cs="Times New Roman"/>
          <w:sz w:val="28"/>
          <w:szCs w:val="28"/>
        </w:rPr>
        <w:t>.</w:t>
      </w:r>
      <w:r w:rsidR="00C81F61" w:rsidRPr="00C81F61">
        <w:t xml:space="preserve"> </w:t>
      </w:r>
      <w:r w:rsidR="00854493">
        <w:rPr>
          <w:rFonts w:ascii="Times New Roman" w:hAnsi="Times New Roman" w:cs="Times New Roman"/>
          <w:sz w:val="28"/>
          <w:szCs w:val="28"/>
        </w:rPr>
        <w:t xml:space="preserve">ФГОС НОО </w:t>
      </w:r>
      <w:hyperlink r:id="rId8" w:history="1">
        <w:r w:rsidR="00854493" w:rsidRPr="00921439">
          <w:rPr>
            <w:rStyle w:val="a4"/>
            <w:rFonts w:ascii="Times New Roman" w:hAnsi="Times New Roman" w:cs="Times New Roman"/>
            <w:sz w:val="28"/>
            <w:szCs w:val="28"/>
          </w:rPr>
          <w:t>http://e-learning.ipkrochr.ru/mod/resource/view.php?id=4031</w:t>
        </w:r>
      </w:hyperlink>
      <w:r w:rsidR="008544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EE85A3" w14:textId="122EBF18" w:rsidR="00854493" w:rsidRDefault="009106A8" w:rsidP="008544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Математика. Анализ УМК и предметные результаты</w:t>
      </w:r>
      <w:r w:rsidR="0085449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6696">
          <w:rPr>
            <w:rStyle w:val="a4"/>
            <w:rFonts w:ascii="Times New Roman" w:hAnsi="Times New Roman" w:cs="Times New Roman"/>
            <w:sz w:val="28"/>
            <w:szCs w:val="28"/>
          </w:rPr>
          <w:t>http://e-learning.ipkrochr.ru/mod/resource/view.php?id=4093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5B291" w14:textId="049A2BBF" w:rsidR="009106A8" w:rsidRPr="009106A8" w:rsidRDefault="009106A8" w:rsidP="008544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6.Математика.Метапредметные результаты </w:t>
      </w:r>
      <w:hyperlink r:id="rId10" w:history="1">
        <w:r w:rsidRPr="00236696">
          <w:rPr>
            <w:rStyle w:val="a4"/>
            <w:rFonts w:ascii="Times New Roman" w:hAnsi="Times New Roman" w:cs="Times New Roman"/>
            <w:sz w:val="28"/>
            <w:szCs w:val="28"/>
          </w:rPr>
          <w:t>http://e-learning.ipkrochr.ru/mod/resource/view.php?id=4095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06A8" w:rsidRPr="009106A8" w:rsidSect="007277D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56A"/>
    <w:multiLevelType w:val="hybridMultilevel"/>
    <w:tmpl w:val="9CCC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8A"/>
    <w:rsid w:val="00297A8A"/>
    <w:rsid w:val="002D05FF"/>
    <w:rsid w:val="005D5B44"/>
    <w:rsid w:val="00615CF8"/>
    <w:rsid w:val="007277D2"/>
    <w:rsid w:val="00754838"/>
    <w:rsid w:val="007B1D66"/>
    <w:rsid w:val="00854493"/>
    <w:rsid w:val="009106A8"/>
    <w:rsid w:val="00AD0152"/>
    <w:rsid w:val="00C81F61"/>
    <w:rsid w:val="00DC2414"/>
    <w:rsid w:val="00F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77CA"/>
  <w15:chartTrackingRefBased/>
  <w15:docId w15:val="{696C00CE-5392-40B9-BEF4-537B9584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7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77D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1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ipkrochr.ru/mod/resource/view.php?id=4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ipkrochr.ru/mod/resource/view.php?id=40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prosv.ru/uploads/2022/02/additions/DqdITByzirlSgay5Rs4o8sNjcKmO7JkkO4xKyrP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10" Type="http://schemas.openxmlformats.org/officeDocument/2006/relationships/hyperlink" Target="http://e-learning.ipkrochr.ru/mod/resource/view.php?id=4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ipkrochr.ru/mod/resource/view.php?id=4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Ивкина</dc:creator>
  <cp:keywords/>
  <dc:description/>
  <cp:lastModifiedBy>Юлия Ивкина</cp:lastModifiedBy>
  <cp:revision>4</cp:revision>
  <cp:lastPrinted>2022-07-17T13:11:00Z</cp:lastPrinted>
  <dcterms:created xsi:type="dcterms:W3CDTF">2022-07-17T12:23:00Z</dcterms:created>
  <dcterms:modified xsi:type="dcterms:W3CDTF">2022-07-19T05:51:00Z</dcterms:modified>
</cp:coreProperties>
</file>