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BA" w:rsidRDefault="00E94C8A" w:rsidP="00E375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Стратегии и технологии развития читательской грамотности </w:t>
      </w:r>
      <w:proofErr w:type="gramStart"/>
      <w:r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 уроках русского языка</w:t>
      </w:r>
    </w:p>
    <w:p w:rsidR="00D7010A" w:rsidRDefault="00D7010A" w:rsidP="00F07A9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30"/>
          <w:szCs w:val="30"/>
        </w:rPr>
      </w:pPr>
    </w:p>
    <w:p w:rsidR="00534980" w:rsidRPr="00D7010A" w:rsidRDefault="00F07A90" w:rsidP="00F07A9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D7010A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Воспитание любви к чтению есть </w:t>
      </w:r>
    </w:p>
    <w:p w:rsidR="00F07A90" w:rsidRPr="00D7010A" w:rsidRDefault="00534980" w:rsidP="00F07A9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D7010A">
        <w:rPr>
          <w:rFonts w:ascii="Times New Roman" w:hAnsi="Times New Roman" w:cs="Times New Roman"/>
          <w:bCs/>
          <w:i/>
          <w:iCs/>
          <w:sz w:val="30"/>
          <w:szCs w:val="30"/>
        </w:rPr>
        <w:t>д</w:t>
      </w:r>
      <w:r w:rsidR="00F07A90" w:rsidRPr="00D7010A">
        <w:rPr>
          <w:rFonts w:ascii="Times New Roman" w:hAnsi="Times New Roman" w:cs="Times New Roman"/>
          <w:bCs/>
          <w:i/>
          <w:iCs/>
          <w:sz w:val="30"/>
          <w:szCs w:val="30"/>
        </w:rPr>
        <w:t>ело</w:t>
      </w:r>
      <w:r w:rsidRPr="00D7010A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="00F07A90" w:rsidRPr="00D7010A">
        <w:rPr>
          <w:rFonts w:ascii="Times New Roman" w:hAnsi="Times New Roman" w:cs="Times New Roman"/>
          <w:bCs/>
          <w:i/>
          <w:iCs/>
          <w:sz w:val="30"/>
          <w:szCs w:val="30"/>
        </w:rPr>
        <w:t>педагогической чести</w:t>
      </w:r>
      <w:r w:rsidR="00F07A90" w:rsidRPr="00D7010A">
        <w:rPr>
          <w:rFonts w:ascii="Times New Roman" w:hAnsi="Times New Roman" w:cs="Times New Roman"/>
          <w:bCs/>
          <w:i/>
          <w:sz w:val="30"/>
          <w:szCs w:val="30"/>
        </w:rPr>
        <w:t>.</w:t>
      </w:r>
      <w:r w:rsidR="00F07A90" w:rsidRPr="00D7010A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F07A90" w:rsidRPr="00D7010A" w:rsidRDefault="00F07A90" w:rsidP="00F07A9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D7010A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Ш. </w:t>
      </w:r>
      <w:proofErr w:type="spellStart"/>
      <w:r w:rsidRPr="00D7010A">
        <w:rPr>
          <w:rFonts w:ascii="Times New Roman" w:hAnsi="Times New Roman" w:cs="Times New Roman"/>
          <w:bCs/>
          <w:i/>
          <w:iCs/>
          <w:sz w:val="30"/>
          <w:szCs w:val="30"/>
        </w:rPr>
        <w:t>Амонашвили</w:t>
      </w:r>
      <w:proofErr w:type="spellEnd"/>
      <w:r w:rsidRPr="00D7010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07A90" w:rsidRPr="00D7010A" w:rsidRDefault="00F07A90" w:rsidP="00A768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FB3F3F" w:rsidRPr="00FB3F3F" w:rsidRDefault="00FB3F3F" w:rsidP="0033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3F3F">
        <w:rPr>
          <w:rFonts w:ascii="Times New Roman" w:hAnsi="Times New Roman" w:cs="Times New Roman"/>
          <w:b/>
          <w:sz w:val="30"/>
          <w:szCs w:val="30"/>
        </w:rPr>
        <w:t>Чтение, виды и стратегии чтения</w:t>
      </w:r>
    </w:p>
    <w:p w:rsidR="00FB3F3F" w:rsidRDefault="00FB3F3F" w:rsidP="0033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14F98" w:rsidRPr="00E94C8A" w:rsidRDefault="00147D16" w:rsidP="00E94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 xml:space="preserve">Читательская грамотность как составляющая функциональной грамотности признается  ключевой </w:t>
      </w:r>
      <w:r w:rsidR="00330F08" w:rsidRPr="00E94C8A">
        <w:rPr>
          <w:rFonts w:ascii="Times New Roman" w:hAnsi="Times New Roman" w:cs="Times New Roman"/>
          <w:sz w:val="28"/>
          <w:szCs w:val="28"/>
        </w:rPr>
        <w:t>компетентностью</w:t>
      </w:r>
      <w:r w:rsidRPr="00E94C8A">
        <w:rPr>
          <w:rFonts w:ascii="Times New Roman" w:hAnsi="Times New Roman" w:cs="Times New Roman"/>
          <w:sz w:val="28"/>
          <w:szCs w:val="28"/>
        </w:rPr>
        <w:t xml:space="preserve"> в современном мире</w:t>
      </w:r>
      <w:r w:rsidR="00534980" w:rsidRPr="00E94C8A">
        <w:rPr>
          <w:rFonts w:ascii="Times New Roman" w:hAnsi="Times New Roman" w:cs="Times New Roman"/>
          <w:sz w:val="28"/>
          <w:szCs w:val="28"/>
        </w:rPr>
        <w:t>.</w:t>
      </w:r>
      <w:r w:rsidRPr="00E94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DDB" w:rsidRPr="00E94C8A" w:rsidRDefault="00B4079E" w:rsidP="00E94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Предметом измерения читательской грамотности  является чтение как сложноорганизованная деятельность по восприятию, пониманию и ис</w:t>
      </w:r>
      <w:r w:rsidR="00661982">
        <w:rPr>
          <w:rFonts w:ascii="Times New Roman" w:hAnsi="Times New Roman" w:cs="Times New Roman"/>
          <w:sz w:val="28"/>
          <w:szCs w:val="28"/>
        </w:rPr>
        <w:t>пользованию письменных текстов</w:t>
      </w:r>
      <w:r w:rsidRPr="00E94C8A">
        <w:rPr>
          <w:rFonts w:ascii="Times New Roman" w:hAnsi="Times New Roman" w:cs="Times New Roman"/>
          <w:sz w:val="28"/>
          <w:szCs w:val="28"/>
        </w:rPr>
        <w:t>.</w:t>
      </w:r>
    </w:p>
    <w:p w:rsidR="00C14F98" w:rsidRPr="00E94C8A" w:rsidRDefault="00C33C1C" w:rsidP="00E94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современном мире заметны тенденции вытеснения чтения </w:t>
      </w:r>
      <w:r w:rsidR="0059796B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экранными</w:t>
      </w:r>
      <w:r w:rsidR="00534980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аудио</w:t>
      </w:r>
      <w:r w:rsidR="00330F08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средствами,  но,</w:t>
      </w:r>
      <w:r w:rsidR="0059796B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другой стороны</w:t>
      </w:r>
      <w:r w:rsidR="00534980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происходит </w:t>
      </w:r>
      <w:r w:rsidR="00C3374F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доминирования </w:t>
      </w:r>
      <w:proofErr w:type="spellStart"/>
      <w:r w:rsidR="007E6397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онлайн-чтения</w:t>
      </w:r>
      <w:proofErr w:type="spellEnd"/>
      <w:r w:rsidR="00330F08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чтения цифрового текста</w:t>
      </w:r>
      <w:r w:rsidR="007E6397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proofErr w:type="gramStart"/>
      <w:r w:rsidR="007E6397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Интернет-среде</w:t>
      </w:r>
      <w:proofErr w:type="spellEnd"/>
      <w:proofErr w:type="gramEnd"/>
      <w:r w:rsidR="0059796B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2DDB" w:rsidRPr="00E94C8A" w:rsidRDefault="00C14F98" w:rsidP="00E94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свое время известный методист, автор учебников по русскому языку </w:t>
      </w:r>
      <w:r w:rsidR="00C76FF8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С. И. Львова</w:t>
      </w: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отмечала важность </w:t>
      </w:r>
      <w:r w:rsidR="00FB3F3F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над развитием</w:t>
      </w: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читательских умений </w:t>
      </w:r>
      <w:r w:rsidR="00FB3F3F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средней школ</w:t>
      </w:r>
      <w:r w:rsidR="00FB3F3F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C76FF8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76FF8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«Современный учитель нередко находится во власти одной иллюзии: считается, что ученик, пришедший в V класс, владеет навыками чтения, и потому на уроках русского языка не следует уделять специального времени на совершенствование этих навыков, так как это происходит как бы само собой в ходе разнообразной работы с текстами учебника и других пособий.</w:t>
      </w:r>
      <w:proofErr w:type="gramEnd"/>
      <w:r w:rsidR="00C76FF8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Однако приходится учитывать, что навыки зрелого чтения формируются у учащихся не менее шести лет, и, следовательно, эта работа продолжает оставаться одной из важных в V–VII классах» </w:t>
      </w:r>
    </w:p>
    <w:p w:rsidR="00C14F98" w:rsidRPr="00E94C8A" w:rsidRDefault="00C14F98" w:rsidP="00E94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4F98" w:rsidRPr="00E94C8A" w:rsidRDefault="00C14F98" w:rsidP="00E9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94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Обращение учителя к проблеме развития читательской грамотности </w:t>
      </w:r>
      <w:proofErr w:type="gramStart"/>
      <w:r w:rsidRPr="00E94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школьников</w:t>
      </w:r>
      <w:proofErr w:type="gramEnd"/>
      <w:r w:rsidRPr="00E94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прежде всего</w:t>
      </w:r>
      <w:r w:rsidR="00FB3F3F" w:rsidRPr="00E94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должно быть</w:t>
      </w:r>
      <w:r w:rsidRPr="00E94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связано с акцентированием внимания </w:t>
      </w:r>
      <w:r w:rsidR="00D32652" w:rsidRPr="00E94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понятиям</w:t>
      </w:r>
      <w:r w:rsidRPr="00E94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стратегии, вид</w:t>
      </w:r>
      <w:r w:rsidR="00FB3F3F" w:rsidRPr="00E94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</w:t>
      </w:r>
      <w:r w:rsidRPr="00E94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прием</w:t>
      </w:r>
      <w:r w:rsidR="00FB3F3F" w:rsidRPr="00E94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</w:t>
      </w:r>
      <w:r w:rsidRPr="00E94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чтения.</w:t>
      </w:r>
    </w:p>
    <w:p w:rsidR="00FB3F3F" w:rsidRPr="00E94C8A" w:rsidRDefault="00FB3F3F" w:rsidP="00E94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F3F" w:rsidRPr="00E94C8A" w:rsidRDefault="00FB3F3F" w:rsidP="00E94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C8A">
        <w:rPr>
          <w:rFonts w:ascii="Times New Roman" w:hAnsi="Times New Roman" w:cs="Times New Roman"/>
          <w:b/>
          <w:sz w:val="28"/>
          <w:szCs w:val="28"/>
        </w:rPr>
        <w:t>Две модели чтения</w:t>
      </w:r>
    </w:p>
    <w:p w:rsidR="00C14F98" w:rsidRPr="00E94C8A" w:rsidRDefault="00C14F98" w:rsidP="00E94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94C8A">
        <w:rPr>
          <w:rFonts w:ascii="Times New Roman" w:hAnsi="Times New Roman" w:cs="Times New Roman"/>
          <w:sz w:val="28"/>
          <w:szCs w:val="28"/>
        </w:rPr>
        <w:t xml:space="preserve">В образовательной среде утвердились две модели чтения: чтение в течение жизни и чтение с широким охватом жизненных потребностей. Первое предполагает обучение </w:t>
      </w:r>
      <w:r w:rsidRPr="00E94C8A">
        <w:rPr>
          <w:rFonts w:ascii="Times New Roman" w:hAnsi="Times New Roman" w:cs="Times New Roman"/>
          <w:b/>
          <w:bCs/>
          <w:sz w:val="28"/>
          <w:szCs w:val="28"/>
        </w:rPr>
        <w:t xml:space="preserve">чтению </w:t>
      </w:r>
      <w:r w:rsidRPr="00E94C8A">
        <w:rPr>
          <w:rFonts w:ascii="Times New Roman" w:hAnsi="Times New Roman" w:cs="Times New Roman"/>
          <w:sz w:val="28"/>
          <w:szCs w:val="28"/>
        </w:rPr>
        <w:t xml:space="preserve">с листа и с экрана от детского сада до высших  учебных заведений, второе требует обучения разным </w:t>
      </w:r>
      <w:r w:rsidRPr="00E94C8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стратегиям, </w:t>
      </w:r>
      <w:r w:rsidRPr="00E94C8A">
        <w:rPr>
          <w:rFonts w:ascii="Times New Roman" w:hAnsi="Times New Roman" w:cs="Times New Roman"/>
          <w:bCs/>
          <w:sz w:val="28"/>
          <w:szCs w:val="28"/>
        </w:rPr>
        <w:t>приемам, видам чтения в процессе выполнения заданий по прочитанному тексту. Именно эта линия работы учителя обеспечивает</w:t>
      </w:r>
      <w:r w:rsidRPr="00E94C8A">
        <w:rPr>
          <w:rFonts w:ascii="Times New Roman" w:hAnsi="Times New Roman" w:cs="Times New Roman"/>
          <w:sz w:val="28"/>
          <w:szCs w:val="28"/>
        </w:rPr>
        <w:t xml:space="preserve"> развитие и совершенствование базовых читательских умений на всех этапах получения образования.</w:t>
      </w:r>
    </w:p>
    <w:p w:rsidR="00FB3F3F" w:rsidRPr="00E94C8A" w:rsidRDefault="00FB3F3F" w:rsidP="00E9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94C8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Стратегии чтения как понятие</w:t>
      </w:r>
    </w:p>
    <w:p w:rsidR="00FB3F3F" w:rsidRPr="00E94C8A" w:rsidRDefault="00D32652" w:rsidP="00E94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стратегией  понимают совокупность методов, выстроенных в определенной последовательности и направленных на достижение определенных ориентиров. </w:t>
      </w:r>
    </w:p>
    <w:p w:rsidR="00D32652" w:rsidRPr="00E94C8A" w:rsidRDefault="00D32652" w:rsidP="00E94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современных </w:t>
      </w:r>
      <w:r w:rsidR="00661982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педагогических исследованиях Н.Н</w:t>
      </w: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Сметанниковой</w:t>
      </w:r>
      <w:proofErr w:type="spellEnd"/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«план действий и операций читателя с текстом, которые отражают </w:t>
      </w:r>
      <w:proofErr w:type="spellStart"/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сформированность</w:t>
      </w:r>
      <w:proofErr w:type="spellEnd"/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читательских умений, размышлений по поводу прочитанного, понимание информации, «диалог» с текстом и способность использовать осмысленную в ходе чтение и анализа информацию в учебных и жизненно значимых ситуациях…становятся </w:t>
      </w:r>
      <w:r w:rsidRPr="00E94C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стратегией чтения</w:t>
      </w: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94C8A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"/>
      </w: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32652" w:rsidRPr="00E94C8A" w:rsidRDefault="00D32652" w:rsidP="00E94C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E94C8A">
        <w:rPr>
          <w:rFonts w:ascii="Times New Roman" w:hAnsi="Times New Roman" w:cs="Times New Roman"/>
          <w:bCs/>
          <w:sz w:val="28"/>
          <w:szCs w:val="28"/>
        </w:rPr>
        <w:t>тратегия чтения</w:t>
      </w:r>
      <w:r w:rsidRPr="00E94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4C8A">
        <w:rPr>
          <w:rFonts w:ascii="Times New Roman" w:hAnsi="Times New Roman" w:cs="Times New Roman"/>
          <w:sz w:val="28"/>
          <w:szCs w:val="28"/>
        </w:rPr>
        <w:t xml:space="preserve">представляет собой определенные приемы работы с текстом, или группу действий и операций, применяемых для полноценного освоения смысла текста на каждом этапе чтения. </w:t>
      </w:r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Стратегия понимания текста задает деятельности необходимое направление, обеспечивает порядок в действиях, исключая их хаотичность, и логику достижения поставленной цели. </w:t>
      </w:r>
    </w:p>
    <w:p w:rsidR="00FB3F3F" w:rsidRPr="00E94C8A" w:rsidRDefault="00D32652" w:rsidP="00E94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методике обучения чтению выделяют следующие </w:t>
      </w:r>
      <w:r w:rsidRPr="00E94C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виды чтения: </w:t>
      </w:r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изучающее, ознакомительное, просмотровое, усваивающее и поисковое. </w:t>
      </w:r>
    </w:p>
    <w:p w:rsidR="00D32652" w:rsidRPr="00E94C8A" w:rsidRDefault="00D32652" w:rsidP="00E94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>В каждом виде чтения применяются текстовые (</w:t>
      </w:r>
      <w:proofErr w:type="spellStart"/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>дотекстовые</w:t>
      </w:r>
      <w:proofErr w:type="spellEnd"/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>, текстовые и после текстовые) и когнитивные стратегии (связанные с мышление</w:t>
      </w:r>
      <w:r w:rsidR="009971C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осознанием, суждением), которые позволяют обучающимся выстраивать свою траекторию обучения наиболее рациональным способом. </w:t>
      </w:r>
    </w:p>
    <w:p w:rsidR="00FB3F3F" w:rsidRPr="00E94C8A" w:rsidRDefault="00FB3F3F" w:rsidP="00E94C8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>Предтекстовые</w:t>
      </w:r>
      <w:proofErr w:type="spellEnd"/>
      <w:r w:rsidR="00E94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стратегии</w:t>
      </w:r>
      <w:r w:rsidR="009971CE"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94C8A">
        <w:rPr>
          <w:rFonts w:ascii="Times New Roman" w:eastAsia="+mn-ea" w:hAnsi="Times New Roman" w:cs="Times New Roman"/>
          <w:color w:val="0000FF"/>
          <w:kern w:val="24"/>
          <w:sz w:val="28"/>
          <w:szCs w:val="28"/>
        </w:rPr>
        <w:t xml:space="preserve"> </w:t>
      </w:r>
    </w:p>
    <w:p w:rsidR="002E2DDB" w:rsidRPr="00E94C8A" w:rsidRDefault="00C76FF8" w:rsidP="00C76FF8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>Мозговой штурм</w:t>
      </w:r>
    </w:p>
    <w:p w:rsidR="002E2DDB" w:rsidRPr="00E94C8A" w:rsidRDefault="00C76FF8" w:rsidP="00C76FF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>Ориентиры предвосхищения</w:t>
      </w:r>
    </w:p>
    <w:p w:rsidR="002E2DDB" w:rsidRPr="00E94C8A" w:rsidRDefault="00C76FF8" w:rsidP="00C76FF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>Рассечение вопроса</w:t>
      </w:r>
    </w:p>
    <w:p w:rsidR="002E2DDB" w:rsidRPr="00E94C8A" w:rsidRDefault="00C76FF8" w:rsidP="00C76FF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>Предваряющие вопросы</w:t>
      </w:r>
    </w:p>
    <w:p w:rsidR="002E2DDB" w:rsidRPr="00E94C8A" w:rsidRDefault="00C76FF8" w:rsidP="00C76FF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>Батарея вопросов</w:t>
      </w:r>
    </w:p>
    <w:p w:rsidR="002E2DDB" w:rsidRPr="00E94C8A" w:rsidRDefault="00C76FF8" w:rsidP="00C76FF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>Глоссарий</w:t>
      </w:r>
    </w:p>
    <w:p w:rsidR="002E2DDB" w:rsidRPr="00E94C8A" w:rsidRDefault="00C76FF8" w:rsidP="00C76FF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>Алфавит за круглым столом</w:t>
      </w:r>
    </w:p>
    <w:p w:rsidR="002E2DDB" w:rsidRPr="00E94C8A" w:rsidRDefault="00C76FF8" w:rsidP="00C76FF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>Чтение в кружок</w:t>
      </w:r>
    </w:p>
    <w:p w:rsidR="002E2DDB" w:rsidRPr="00E94C8A" w:rsidRDefault="00C76FF8" w:rsidP="00C76FF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>Прочти и выскажись</w:t>
      </w:r>
    </w:p>
    <w:p w:rsidR="002E2DDB" w:rsidRPr="00E94C8A" w:rsidRDefault="00C76FF8" w:rsidP="00C76FF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Театр у микрофона </w:t>
      </w:r>
    </w:p>
    <w:p w:rsidR="00FB3F3F" w:rsidRPr="00E94C8A" w:rsidRDefault="00FB3F3F" w:rsidP="00E94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F3F" w:rsidRPr="00E94C8A" w:rsidRDefault="00FB3F3F" w:rsidP="00FB3F3F">
      <w:pPr>
        <w:autoSpaceDE w:val="0"/>
        <w:autoSpaceDN w:val="0"/>
        <w:adjustRightInd w:val="0"/>
        <w:ind w:firstLine="709"/>
        <w:jc w:val="both"/>
        <w:rPr>
          <w:rFonts w:ascii="Times New Roman" w:eastAsia="+mn-ea" w:hAnsi="Times New Roman" w:cs="Times New Roman"/>
          <w:color w:val="0000FF"/>
          <w:kern w:val="24"/>
          <w:sz w:val="28"/>
          <w:szCs w:val="28"/>
        </w:rPr>
      </w:pPr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>Текстовые</w:t>
      </w:r>
      <w:r w:rsidR="00E94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стратегии</w:t>
      </w:r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94C8A">
        <w:rPr>
          <w:rFonts w:ascii="Times New Roman" w:eastAsia="+mn-ea" w:hAnsi="Times New Roman" w:cs="Times New Roman"/>
          <w:color w:val="0000FF"/>
          <w:kern w:val="24"/>
          <w:sz w:val="28"/>
          <w:szCs w:val="28"/>
        </w:rPr>
        <w:t xml:space="preserve"> </w:t>
      </w:r>
    </w:p>
    <w:p w:rsidR="00FB3F3F" w:rsidRPr="00E94C8A" w:rsidRDefault="00FB3F3F" w:rsidP="00C76FF8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ИНСЕРТ, ОБЗОР, ЗХУ, </w:t>
      </w:r>
    </w:p>
    <w:p w:rsidR="00FB3F3F" w:rsidRPr="00E94C8A" w:rsidRDefault="00FB3F3F" w:rsidP="00C76FF8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>Тонкие и толстые вопросы,</w:t>
      </w:r>
    </w:p>
    <w:p w:rsidR="00FB3F3F" w:rsidRPr="00E94C8A" w:rsidRDefault="00FB3F3F" w:rsidP="00C76FF8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Мозаика, Зигзаг, </w:t>
      </w:r>
    </w:p>
    <w:p w:rsidR="00FB3F3F" w:rsidRPr="00E94C8A" w:rsidRDefault="00FB3F3F" w:rsidP="00C76FF8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Ромашка </w:t>
      </w:r>
      <w:proofErr w:type="spellStart"/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>Блума</w:t>
      </w:r>
      <w:proofErr w:type="spellEnd"/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B3F3F" w:rsidRPr="00E94C8A" w:rsidRDefault="00FB3F3F" w:rsidP="00C76FF8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>Таймаут</w:t>
      </w:r>
    </w:p>
    <w:p w:rsidR="00FB3F3F" w:rsidRPr="00E94C8A" w:rsidRDefault="00FB3F3F" w:rsidP="00C76FF8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>Чтение с остановками</w:t>
      </w:r>
    </w:p>
    <w:p w:rsidR="00FB3F3F" w:rsidRPr="00E94C8A" w:rsidRDefault="00FB3F3F" w:rsidP="00C76FF8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>Стратегии направляемого чтения</w:t>
      </w:r>
    </w:p>
    <w:p w:rsidR="00FB3F3F" w:rsidRPr="00E94C8A" w:rsidRDefault="00FB3F3F" w:rsidP="00C76FF8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Стратегия читательских откликов </w:t>
      </w:r>
    </w:p>
    <w:p w:rsidR="00FB3F3F" w:rsidRPr="00E94C8A" w:rsidRDefault="00FB3F3F" w:rsidP="00FB3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F3F" w:rsidRDefault="00FB3F3F" w:rsidP="00E94C8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>Послетекстовые</w:t>
      </w:r>
      <w:proofErr w:type="spellEnd"/>
      <w:r w:rsidR="00E94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стратегии</w:t>
      </w:r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E94C8A" w:rsidRPr="00E94C8A" w:rsidRDefault="00E94C8A" w:rsidP="00E94C8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F3F" w:rsidRPr="00E94C8A" w:rsidRDefault="00C76FF8" w:rsidP="00C76FF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Кластер, </w:t>
      </w:r>
      <w:proofErr w:type="spellStart"/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>Фишбоун</w:t>
      </w:r>
      <w:proofErr w:type="spellEnd"/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FB3F3F" w:rsidRPr="00E94C8A" w:rsidRDefault="00C76FF8" w:rsidP="00C76FF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Пирамида фактов, </w:t>
      </w:r>
    </w:p>
    <w:p w:rsidR="00FB3F3F" w:rsidRPr="00E94C8A" w:rsidRDefault="00C76FF8" w:rsidP="00C76FF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Ментальная карта, </w:t>
      </w:r>
    </w:p>
    <w:p w:rsidR="00FB3F3F" w:rsidRPr="00E94C8A" w:rsidRDefault="00C76FF8" w:rsidP="00C76FF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Таблица-синтез, </w:t>
      </w:r>
    </w:p>
    <w:p w:rsidR="00FB3F3F" w:rsidRPr="00E94C8A" w:rsidRDefault="00C76FF8" w:rsidP="00C76FF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Бортовой журнал, </w:t>
      </w:r>
    </w:p>
    <w:p w:rsidR="00FB3F3F" w:rsidRPr="00E94C8A" w:rsidRDefault="00C76FF8" w:rsidP="00C76FF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Дневники, </w:t>
      </w:r>
    </w:p>
    <w:p w:rsidR="00FB3F3F" w:rsidRPr="00E94C8A" w:rsidRDefault="00C76FF8" w:rsidP="00C76FF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>Синквейн</w:t>
      </w:r>
      <w:proofErr w:type="spellEnd"/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2E2DDB" w:rsidRPr="00E94C8A" w:rsidRDefault="00C76FF8" w:rsidP="00C76FF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РАФТ </w:t>
      </w:r>
    </w:p>
    <w:p w:rsidR="00FB3F3F" w:rsidRPr="00E94C8A" w:rsidRDefault="00FB3F3F" w:rsidP="00D32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F42" w:rsidRPr="00E94C8A" w:rsidRDefault="00A87F42" w:rsidP="00A87F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C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Когнитивные стратегии</w:t>
      </w:r>
      <w:r w:rsidRPr="00E94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реализуются с помощью следующих приёмов: </w:t>
      </w:r>
    </w:p>
    <w:p w:rsidR="00A87F42" w:rsidRPr="00E94C8A" w:rsidRDefault="00A87F42" w:rsidP="00C76FF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выделение существенных признаков;</w:t>
      </w:r>
    </w:p>
    <w:p w:rsidR="00A87F42" w:rsidRPr="00E94C8A" w:rsidRDefault="00A87F42" w:rsidP="00C76FF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сравнение и классификация фактов;</w:t>
      </w:r>
    </w:p>
    <w:p w:rsidR="00A87F42" w:rsidRPr="00E94C8A" w:rsidRDefault="00A87F42" w:rsidP="00C76FF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сопоставление;</w:t>
      </w:r>
    </w:p>
    <w:p w:rsidR="00A87F42" w:rsidRPr="00E94C8A" w:rsidRDefault="00A87F42" w:rsidP="00C76FF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обобщение, систематизация</w:t>
      </w:r>
    </w:p>
    <w:p w:rsidR="00A87F42" w:rsidRPr="00E94C8A" w:rsidRDefault="00A87F42" w:rsidP="00C76FF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логически обоснованная индукция (дедукция)</w:t>
      </w:r>
    </w:p>
    <w:p w:rsidR="00A87F42" w:rsidRPr="00E94C8A" w:rsidRDefault="00A87F42" w:rsidP="00C76FF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образцов;</w:t>
      </w:r>
    </w:p>
    <w:p w:rsidR="00A87F42" w:rsidRPr="00E94C8A" w:rsidRDefault="00A87F42" w:rsidP="00C76FF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выводы, умозаключения;</w:t>
      </w:r>
    </w:p>
    <w:p w:rsidR="00A87F42" w:rsidRPr="00E94C8A" w:rsidRDefault="00A87F42" w:rsidP="00C76FF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критическая оценка;</w:t>
      </w:r>
    </w:p>
    <w:p w:rsidR="00A87F42" w:rsidRPr="00E94C8A" w:rsidRDefault="00A87F42" w:rsidP="00C76FF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иллюстрирование примерами;</w:t>
      </w:r>
    </w:p>
    <w:p w:rsidR="00A87F42" w:rsidRPr="00E94C8A" w:rsidRDefault="00A87F42" w:rsidP="00C76FF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соотнесение с читательским или жизненным опытом;</w:t>
      </w:r>
    </w:p>
    <w:p w:rsidR="00A87F42" w:rsidRPr="00E94C8A" w:rsidRDefault="00A87F42" w:rsidP="00C76FF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прогнозирование (антиципация) дальнейшего развития содержания;</w:t>
      </w:r>
    </w:p>
    <w:p w:rsidR="00A87F42" w:rsidRPr="00E94C8A" w:rsidRDefault="00A87F42" w:rsidP="00C76FF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приведение доказательств, аргументации;</w:t>
      </w:r>
    </w:p>
    <w:p w:rsidR="00A87F42" w:rsidRPr="00E94C8A" w:rsidRDefault="00A87F42" w:rsidP="00C76FF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перенос умозаключений (выводов) в новые ситуации.</w:t>
      </w:r>
    </w:p>
    <w:p w:rsidR="00D32652" w:rsidRPr="00E94C8A" w:rsidRDefault="00D32652" w:rsidP="00D3265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Поворот вектора российского школьного образования к проблеме развития читательской грамотности обучающихся  ставит перед </w:t>
      </w: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учителем гуманитарных дисциплин важнейшую задачу - овладеть когнитивными и текстовыми стратегиями чтения, реализующими диапазон разных приемов чтения сплошных и </w:t>
      </w:r>
      <w:proofErr w:type="spellStart"/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несплошных</w:t>
      </w:r>
      <w:proofErr w:type="spellEnd"/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текстов с целью получения обучающимися информации и применения ее в учебных и личных целях.</w:t>
      </w:r>
    </w:p>
    <w:p w:rsidR="00FB3F3F" w:rsidRPr="00E94C8A" w:rsidRDefault="00FB3F3F" w:rsidP="00D32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C8A">
        <w:rPr>
          <w:rFonts w:ascii="Times New Roman" w:hAnsi="Times New Roman" w:cs="Times New Roman"/>
          <w:b/>
          <w:sz w:val="28"/>
          <w:szCs w:val="28"/>
        </w:rPr>
        <w:t>Читательская грамотность</w:t>
      </w:r>
    </w:p>
    <w:p w:rsidR="00D32652" w:rsidRDefault="00D32652" w:rsidP="00D32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Под читательской грамотностью принято считать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</w:t>
      </w:r>
      <w:r w:rsidRPr="00E94C8A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E94C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51CD" w:rsidRPr="00E94C8A" w:rsidRDefault="004A51CD" w:rsidP="00D32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Факторы, влияющие на формирование ЧГ:</w:t>
      </w:r>
    </w:p>
    <w:p w:rsidR="00A87F42" w:rsidRPr="00E94C8A" w:rsidRDefault="00C33C1C" w:rsidP="00D3265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Процессы</w:t>
      </w:r>
      <w:r w:rsidR="00EA187B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происходящие в </w:t>
      </w:r>
      <w:r w:rsidR="00C3374F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современном образовательном пространстве</w:t>
      </w:r>
      <w:r w:rsidR="00EA187B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меняют </w:t>
      </w:r>
      <w:r w:rsidR="00FB3F3F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цели</w:t>
      </w:r>
      <w:r w:rsidR="00A87F42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, мотивы и поведение</w:t>
      </w:r>
      <w:r w:rsidR="00FB3F3F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читательс</w:t>
      </w:r>
      <w:r w:rsidR="00FB3F3F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кой</w:t>
      </w: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</w:t>
      </w:r>
      <w:r w:rsidR="00FB3F3F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D732B" w:rsidRPr="00E94C8A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3"/>
      </w:r>
      <w:r w:rsidR="00D32652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D32652" w:rsidRPr="00E94C8A" w:rsidRDefault="00D32652" w:rsidP="00D3265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читают для получения необходимой информации</w:t>
      </w:r>
      <w:r w:rsidR="00FB3F3F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, для жизни, работы, учебы;</w:t>
      </w:r>
    </w:p>
    <w:p w:rsidR="00D32652" w:rsidRPr="00E94C8A" w:rsidRDefault="00D32652" w:rsidP="00D3265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увеличение объема информации</w:t>
      </w:r>
      <w:r w:rsidR="00A87F42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требует</w:t>
      </w: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7F42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умения </w:t>
      </w: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применять разные виды и стратегии чтения (поиско</w:t>
      </w:r>
      <w:r w:rsidR="00FB3F3F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вое, сканирующее, просмотровое);</w:t>
      </w:r>
    </w:p>
    <w:p w:rsidR="00D32652" w:rsidRPr="00E94C8A" w:rsidRDefault="00FB3F3F" w:rsidP="00D3265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D32652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сил</w:t>
      </w: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ивается</w:t>
      </w:r>
      <w:r w:rsidR="00D32652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влияни</w:t>
      </w: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32652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цифровой реальности на образование и формат обучения (чтение цифрового/электронного текста).</w:t>
      </w:r>
    </w:p>
    <w:p w:rsidR="00D32652" w:rsidRPr="00E94C8A" w:rsidRDefault="00FB3F3F" w:rsidP="00D3265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преобразовывается</w:t>
      </w:r>
      <w:r w:rsidR="00D32652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текстово</w:t>
      </w: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32652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</w:t>
      </w: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32652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учебной печатной литературы: преобладание иллюстративного</w:t>
      </w:r>
      <w:r w:rsidR="00A87F42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символического схематического дидактического</w:t>
      </w:r>
      <w:r w:rsidR="00D32652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материала, </w:t>
      </w:r>
      <w:proofErr w:type="spellStart"/>
      <w:r w:rsidR="00D32652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инфографики</w:t>
      </w:r>
      <w:proofErr w:type="spellEnd"/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, ссылки на Интернет</w:t>
      </w:r>
      <w:r w:rsidR="00A87F42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32652" w:rsidRPr="00E94C8A" w:rsidRDefault="00A87F42" w:rsidP="00D3265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отмечается</w:t>
      </w:r>
      <w:r w:rsidR="00FB3F3F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</w:t>
      </w:r>
      <w:r w:rsidR="00D32652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процедур проверки </w:t>
      </w:r>
      <w:proofErr w:type="spellStart"/>
      <w:r w:rsidR="00D32652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сформированности</w:t>
      </w:r>
      <w:proofErr w:type="spellEnd"/>
      <w:r w:rsidR="00D32652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видов речевой деятельности, определение уровня понимания письменного текста разных форматов, жанров, объема и возможности использовать прочитанную информацию в жизни (</w:t>
      </w:r>
      <w:r w:rsidR="00D32652" w:rsidRPr="00E94C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PISA</w:t>
      </w:r>
      <w:r w:rsidR="00D32652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59796B" w:rsidRPr="00E94C8A" w:rsidRDefault="00A87F42" w:rsidP="007263F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F07A90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тение становится</w:t>
      </w: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этом смысле</w:t>
      </w:r>
      <w:r w:rsidR="00F07A90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3C1C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прагматичным, инструментальн</w:t>
      </w:r>
      <w:r w:rsidR="00EA187B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59796B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информативно </w:t>
      </w:r>
      <w:r w:rsidR="00EA187B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ориентированным</w:t>
      </w:r>
      <w:r w:rsidR="00C33C1C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32652" w:rsidRPr="004A51CD" w:rsidRDefault="004A51CD" w:rsidP="007263FA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A51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Содержание понятия ЧГ</w:t>
      </w:r>
    </w:p>
    <w:p w:rsidR="00D32652" w:rsidRPr="00E94C8A" w:rsidRDefault="00A87F42" w:rsidP="007263F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C8A">
        <w:rPr>
          <w:rFonts w:ascii="Times New Roman" w:hAnsi="Times New Roman" w:cs="Times New Roman"/>
          <w:sz w:val="28"/>
          <w:szCs w:val="28"/>
        </w:rPr>
        <w:t xml:space="preserve">Содержание понятия </w:t>
      </w:r>
      <w:r w:rsidRPr="00E94C8A">
        <w:rPr>
          <w:rFonts w:ascii="Times New Roman" w:hAnsi="Times New Roman" w:cs="Times New Roman"/>
          <w:i/>
          <w:iCs/>
          <w:sz w:val="28"/>
          <w:szCs w:val="28"/>
        </w:rPr>
        <w:t xml:space="preserve">читательская грамотность </w:t>
      </w:r>
      <w:r w:rsidRPr="00E94C8A">
        <w:rPr>
          <w:rFonts w:ascii="Times New Roman" w:hAnsi="Times New Roman" w:cs="Times New Roman"/>
          <w:sz w:val="28"/>
          <w:szCs w:val="28"/>
        </w:rPr>
        <w:t>включает: поиск и извлечение смысла (локализация информации), инт</w:t>
      </w:r>
      <w:r w:rsidR="00981FBA">
        <w:rPr>
          <w:rFonts w:ascii="Times New Roman" w:hAnsi="Times New Roman" w:cs="Times New Roman"/>
          <w:sz w:val="28"/>
          <w:szCs w:val="28"/>
        </w:rPr>
        <w:t>ер</w:t>
      </w:r>
      <w:r w:rsidRPr="00E94C8A">
        <w:rPr>
          <w:rFonts w:ascii="Times New Roman" w:hAnsi="Times New Roman" w:cs="Times New Roman"/>
          <w:sz w:val="28"/>
          <w:szCs w:val="28"/>
        </w:rPr>
        <w:t xml:space="preserve">претацию и интеграцию (понимание) прочитанного, рефлексию (раздумья о содержании или структуре текста, перенос их на себя, в сферу личного </w:t>
      </w:r>
      <w:r w:rsidRPr="00E94C8A">
        <w:rPr>
          <w:rFonts w:ascii="Times New Roman" w:hAnsi="Times New Roman" w:cs="Times New Roman"/>
          <w:sz w:val="28"/>
          <w:szCs w:val="28"/>
        </w:rPr>
        <w:lastRenderedPageBreak/>
        <w:t>сознания) и использование информации прочитанного (использование человеком содержания текста в разных ситуациях деятельности и общения, для участия в жизни общества, экономической, политической, социальной и культурной).</w:t>
      </w:r>
      <w:proofErr w:type="gramEnd"/>
    </w:p>
    <w:p w:rsidR="004A77C9" w:rsidRPr="00E94C8A" w:rsidRDefault="004A77C9" w:rsidP="007263FA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C8A">
        <w:rPr>
          <w:rFonts w:ascii="Times New Roman" w:hAnsi="Times New Roman" w:cs="Times New Roman"/>
          <w:b/>
          <w:sz w:val="28"/>
          <w:szCs w:val="28"/>
        </w:rPr>
        <w:t>Понимание текста как широкого явления</w:t>
      </w:r>
      <w:r w:rsidR="004A51CD">
        <w:rPr>
          <w:rFonts w:ascii="Times New Roman" w:hAnsi="Times New Roman" w:cs="Times New Roman"/>
          <w:b/>
          <w:sz w:val="28"/>
          <w:szCs w:val="28"/>
        </w:rPr>
        <w:t xml:space="preserve"> в ЧГ</w:t>
      </w:r>
    </w:p>
    <w:p w:rsidR="00A87F42" w:rsidRPr="00E94C8A" w:rsidRDefault="00A87F42" w:rsidP="00A87F42">
      <w:pPr>
        <w:pStyle w:val="a7"/>
        <w:ind w:firstLine="709"/>
        <w:jc w:val="both"/>
        <w:rPr>
          <w:sz w:val="28"/>
          <w:szCs w:val="28"/>
        </w:rPr>
      </w:pPr>
      <w:r w:rsidRPr="00E94C8A">
        <w:rPr>
          <w:sz w:val="28"/>
          <w:szCs w:val="28"/>
        </w:rPr>
        <w:t xml:space="preserve">В концепции читательской грамотности под текстом стали понимать широкое понятие: печатные или изображенные на дисплее тексты, в которых использован естественный язык. Такой текст может включать визуальные изображения в виде диаграмм, картинок, карт, таблиц, графиков, хотя исключает включение фильмов, </w:t>
      </w:r>
      <w:proofErr w:type="spellStart"/>
      <w:r w:rsidRPr="00E94C8A">
        <w:rPr>
          <w:sz w:val="28"/>
          <w:szCs w:val="28"/>
        </w:rPr>
        <w:t>телеизображения</w:t>
      </w:r>
      <w:proofErr w:type="spellEnd"/>
      <w:r w:rsidRPr="00E94C8A">
        <w:rPr>
          <w:sz w:val="28"/>
          <w:szCs w:val="28"/>
        </w:rPr>
        <w:t xml:space="preserve">, мультипликации, картинок без слов, которые требуют иной стратегии восприятия. </w:t>
      </w:r>
    </w:p>
    <w:p w:rsidR="00A87F42" w:rsidRPr="00E94C8A" w:rsidRDefault="00A87F42" w:rsidP="00A87F42">
      <w:pPr>
        <w:pStyle w:val="a7"/>
        <w:ind w:firstLine="709"/>
        <w:jc w:val="both"/>
        <w:rPr>
          <w:sz w:val="28"/>
          <w:szCs w:val="28"/>
        </w:rPr>
      </w:pPr>
      <w:r w:rsidRPr="00E94C8A">
        <w:rPr>
          <w:sz w:val="28"/>
          <w:szCs w:val="28"/>
        </w:rPr>
        <w:t xml:space="preserve">В связи с включением визуальных изображений тексты можно разделить на сплошные (без таких изображений), </w:t>
      </w:r>
      <w:proofErr w:type="spellStart"/>
      <w:r w:rsidRPr="00E94C8A">
        <w:rPr>
          <w:sz w:val="28"/>
          <w:szCs w:val="28"/>
        </w:rPr>
        <w:t>несплошные</w:t>
      </w:r>
      <w:proofErr w:type="spellEnd"/>
      <w:r w:rsidRPr="00E94C8A">
        <w:rPr>
          <w:sz w:val="28"/>
          <w:szCs w:val="28"/>
        </w:rPr>
        <w:t xml:space="preserve"> (включающие визуальные ряды, необходимые для понимания текста, с большей или меньшей степенью слияния с текстом). Вместе с тем визуальные изображения могут быть предложены для анализа как источник информации и отдельно, самостоятельно. </w:t>
      </w:r>
    </w:p>
    <w:p w:rsidR="00A87F42" w:rsidRPr="00E94C8A" w:rsidRDefault="00A87F42" w:rsidP="007263F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A77C9" w:rsidRPr="00E94C8A" w:rsidRDefault="004A77C9" w:rsidP="007263F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51CD">
        <w:rPr>
          <w:rFonts w:ascii="Times New Roman" w:hAnsi="Times New Roman" w:cs="Times New Roman"/>
          <w:b/>
          <w:sz w:val="28"/>
          <w:szCs w:val="28"/>
        </w:rPr>
        <w:t>Работа над типами и форматами текста</w:t>
      </w:r>
      <w:r w:rsidR="004A51CD">
        <w:rPr>
          <w:rFonts w:ascii="Times New Roman" w:hAnsi="Times New Roman" w:cs="Times New Roman"/>
          <w:sz w:val="28"/>
          <w:szCs w:val="28"/>
        </w:rPr>
        <w:t xml:space="preserve"> при формировании базовых читательских умений</w:t>
      </w:r>
      <w:r w:rsidRPr="00E94C8A">
        <w:rPr>
          <w:rFonts w:ascii="Times New Roman" w:hAnsi="Times New Roman" w:cs="Times New Roman"/>
          <w:sz w:val="28"/>
          <w:szCs w:val="28"/>
        </w:rPr>
        <w:t>:</w:t>
      </w:r>
    </w:p>
    <w:p w:rsidR="002E2DDB" w:rsidRPr="00E94C8A" w:rsidRDefault="00C76FF8" w:rsidP="00C76FF8">
      <w:pPr>
        <w:pStyle w:val="ConsPlusNormal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или несколько текстов (множественные или составные тексты);</w:t>
      </w:r>
    </w:p>
    <w:p w:rsidR="002E2DDB" w:rsidRPr="00E94C8A" w:rsidRDefault="00C76FF8" w:rsidP="00C76FF8">
      <w:pPr>
        <w:pStyle w:val="ConsPlusNormal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вербальный, невербальный, смешанный (сплошной – </w:t>
      </w:r>
      <w:proofErr w:type="spellStart"/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несплошной</w:t>
      </w:r>
      <w:proofErr w:type="spellEnd"/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тексты, </w:t>
      </w:r>
      <w:proofErr w:type="spellStart"/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инфографика</w:t>
      </w:r>
      <w:proofErr w:type="spellEnd"/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2E2DDB" w:rsidRPr="00E94C8A" w:rsidRDefault="00C76FF8" w:rsidP="00C76FF8">
      <w:pPr>
        <w:pStyle w:val="ConsPlusNormal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 одного текста (заголовок как сильная позиция текста, абзацы);</w:t>
      </w:r>
    </w:p>
    <w:p w:rsidR="002E2DDB" w:rsidRPr="00E94C8A" w:rsidRDefault="00C76FF8" w:rsidP="00C76FF8">
      <w:pPr>
        <w:pStyle w:val="ConsPlusNormal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короткий (мини-текст) и длинный текст (объемный, многостраничный);</w:t>
      </w:r>
    </w:p>
    <w:p w:rsidR="004A77C9" w:rsidRPr="00E94C8A" w:rsidRDefault="00C76FF8" w:rsidP="00C76FF8">
      <w:pPr>
        <w:pStyle w:val="ConsPlusNormal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перфорированный текст (текст-лакуна); </w:t>
      </w:r>
    </w:p>
    <w:p w:rsidR="004A77C9" w:rsidRPr="00E94C8A" w:rsidRDefault="004A77C9" w:rsidP="00C76FF8">
      <w:pPr>
        <w:pStyle w:val="ConsPlusNormal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печатный, рукописный, электронный;</w:t>
      </w:r>
    </w:p>
    <w:p w:rsidR="004A77C9" w:rsidRPr="00E94C8A" w:rsidRDefault="004A77C9" w:rsidP="004A51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7) типы текстов: повествование, описание, рассуждение,  художественный, публицистический, научный, деловой тексты, жанры - обсуждение, переговоры;</w:t>
      </w:r>
      <w:proofErr w:type="gramEnd"/>
    </w:p>
    <w:p w:rsidR="004A77C9" w:rsidRPr="00E94C8A" w:rsidRDefault="004A77C9" w:rsidP="004A51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8) аутентичные тексты (рекламные, тексты инструктивного характера, объявления, интервью, репортажи, переписка (обсуждение) в форумах, чатах, </w:t>
      </w:r>
      <w:proofErr w:type="spellStart"/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мессенджерах</w:t>
      </w:r>
      <w:proofErr w:type="spellEnd"/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блогах</w:t>
      </w:r>
      <w:proofErr w:type="spellEnd"/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, билет на самолет, афиша, кассовый чек, инструкция к употреблению лекарства и т.д.).</w:t>
      </w:r>
      <w:proofErr w:type="gramEnd"/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Пример - Билет в Алмазный фонд, билет и схема Михайловского замка. </w:t>
      </w:r>
    </w:p>
    <w:p w:rsidR="00F07A90" w:rsidRPr="00E94C8A" w:rsidRDefault="004A77C9" w:rsidP="007263F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Новые требования</w:t>
      </w:r>
      <w:r w:rsidR="00EB10E4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187B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</w:t>
      </w: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="00EA187B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10E4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потребност</w:t>
      </w:r>
      <w:r w:rsidR="00EA187B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EB10E4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осваивать новые тексты</w:t>
      </w:r>
      <w:r w:rsidR="00F07A90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учебном процессе</w:t>
      </w:r>
      <w:r w:rsidR="00EB10E4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, прежде всего аутентичны</w:t>
      </w:r>
      <w:r w:rsidR="00EA187B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B10E4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, с которыми встречается подросток в повседневной жизни</w:t>
      </w:r>
      <w:r w:rsidR="004A51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A77C9" w:rsidRPr="00E94C8A" w:rsidRDefault="004A77C9" w:rsidP="007263FA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Информационные поводы</w:t>
      </w:r>
      <w:r w:rsidR="004A51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ЧГ</w:t>
      </w:r>
    </w:p>
    <w:p w:rsidR="004A77C9" w:rsidRPr="00E94C8A" w:rsidRDefault="004A77C9" w:rsidP="004A77C9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 xml:space="preserve">При конструировании учебных заданий следует особое внимание обращать </w:t>
      </w:r>
      <w:proofErr w:type="gramStart"/>
      <w:r w:rsidRPr="00E94C8A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E94C8A">
        <w:rPr>
          <w:rFonts w:ascii="Times New Roman" w:hAnsi="Times New Roman" w:cs="Times New Roman"/>
          <w:sz w:val="28"/>
          <w:szCs w:val="28"/>
        </w:rPr>
        <w:t xml:space="preserve"> информационные поводы, которые даѐт нам тот или иной текст, используемый в процессе чтения. Информационные поводы представим в бинарной оппозиции:</w:t>
      </w:r>
    </w:p>
    <w:p w:rsidR="004A77C9" w:rsidRPr="004A77C9" w:rsidRDefault="004A77C9" w:rsidP="004A7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77C9" w:rsidRPr="004A77C9" w:rsidRDefault="004A77C9" w:rsidP="004A77C9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77C9">
        <w:rPr>
          <w:rFonts w:ascii="Times New Roman" w:hAnsi="Times New Roman" w:cs="Times New Roman"/>
          <w:color w:val="000000"/>
          <w:sz w:val="28"/>
          <w:szCs w:val="28"/>
        </w:rPr>
        <w:t xml:space="preserve">1) главная информация – второстепенная информация; </w:t>
      </w:r>
    </w:p>
    <w:p w:rsidR="004A77C9" w:rsidRPr="004A77C9" w:rsidRDefault="004A77C9" w:rsidP="004A77C9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77C9">
        <w:rPr>
          <w:rFonts w:ascii="Times New Roman" w:hAnsi="Times New Roman" w:cs="Times New Roman"/>
          <w:color w:val="000000"/>
          <w:sz w:val="28"/>
          <w:szCs w:val="28"/>
        </w:rPr>
        <w:t xml:space="preserve">2) подробная информация – сжатая информация; </w:t>
      </w:r>
    </w:p>
    <w:p w:rsidR="004A77C9" w:rsidRPr="004A77C9" w:rsidRDefault="004A77C9" w:rsidP="004A77C9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77C9">
        <w:rPr>
          <w:rFonts w:ascii="Times New Roman" w:hAnsi="Times New Roman" w:cs="Times New Roman"/>
          <w:color w:val="000000"/>
          <w:sz w:val="28"/>
          <w:szCs w:val="28"/>
        </w:rPr>
        <w:t xml:space="preserve">3) явная информация – неявная информация; </w:t>
      </w:r>
    </w:p>
    <w:p w:rsidR="004A77C9" w:rsidRPr="004A77C9" w:rsidRDefault="004A77C9" w:rsidP="004A77C9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77C9">
        <w:rPr>
          <w:rFonts w:ascii="Times New Roman" w:hAnsi="Times New Roman" w:cs="Times New Roman"/>
          <w:color w:val="000000"/>
          <w:sz w:val="28"/>
          <w:szCs w:val="28"/>
        </w:rPr>
        <w:t xml:space="preserve">4) правдивая информация – ложная информация; </w:t>
      </w:r>
    </w:p>
    <w:p w:rsidR="004A77C9" w:rsidRPr="004A77C9" w:rsidRDefault="004A77C9" w:rsidP="004A77C9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77C9">
        <w:rPr>
          <w:rFonts w:ascii="Times New Roman" w:hAnsi="Times New Roman" w:cs="Times New Roman"/>
          <w:color w:val="000000"/>
          <w:sz w:val="28"/>
          <w:szCs w:val="28"/>
        </w:rPr>
        <w:t xml:space="preserve">5) избыточная информация – недостаточная информация; </w:t>
      </w:r>
    </w:p>
    <w:p w:rsidR="004A77C9" w:rsidRPr="004A77C9" w:rsidRDefault="004A77C9" w:rsidP="004A77C9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77C9">
        <w:rPr>
          <w:rFonts w:ascii="Times New Roman" w:hAnsi="Times New Roman" w:cs="Times New Roman"/>
          <w:color w:val="000000"/>
          <w:sz w:val="28"/>
          <w:szCs w:val="28"/>
        </w:rPr>
        <w:t xml:space="preserve">6) полезная информация – бесполезная информация; </w:t>
      </w:r>
    </w:p>
    <w:p w:rsidR="004A77C9" w:rsidRPr="004A77C9" w:rsidRDefault="004A77C9" w:rsidP="004A7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77C9">
        <w:rPr>
          <w:rFonts w:ascii="Times New Roman" w:hAnsi="Times New Roman" w:cs="Times New Roman"/>
          <w:color w:val="000000"/>
          <w:sz w:val="28"/>
          <w:szCs w:val="28"/>
        </w:rPr>
        <w:t xml:space="preserve">7) структурированная информация – неструктурированная информация. </w:t>
      </w:r>
    </w:p>
    <w:p w:rsidR="004A77C9" w:rsidRPr="00E94C8A" w:rsidRDefault="004A77C9" w:rsidP="007263F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77C9" w:rsidRPr="00E94C8A" w:rsidRDefault="004A77C9" w:rsidP="007263FA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Конструкты формирования читательских умений</w:t>
      </w:r>
    </w:p>
    <w:p w:rsidR="00E94C8A" w:rsidRPr="00E94C8A" w:rsidRDefault="00E94C8A" w:rsidP="00E94C8A">
      <w:pPr>
        <w:pStyle w:val="Default"/>
        <w:ind w:firstLine="709"/>
        <w:jc w:val="both"/>
        <w:rPr>
          <w:sz w:val="28"/>
          <w:szCs w:val="28"/>
        </w:rPr>
      </w:pPr>
      <w:r w:rsidRPr="00E94C8A">
        <w:rPr>
          <w:sz w:val="28"/>
          <w:szCs w:val="28"/>
        </w:rPr>
        <w:t>Концепция читательской грамотности включает новые конструкты, с помощью которых оцениваются читательские умения при чтении с</w:t>
      </w:r>
      <w:r w:rsidR="004A51CD">
        <w:rPr>
          <w:sz w:val="28"/>
          <w:szCs w:val="28"/>
        </w:rPr>
        <w:t>оставных</w:t>
      </w:r>
      <w:r w:rsidRPr="00E94C8A">
        <w:rPr>
          <w:sz w:val="28"/>
          <w:szCs w:val="28"/>
        </w:rPr>
        <w:t xml:space="preserve"> и</w:t>
      </w:r>
      <w:r w:rsidR="004A51CD">
        <w:rPr>
          <w:sz w:val="28"/>
          <w:szCs w:val="28"/>
        </w:rPr>
        <w:t>ли</w:t>
      </w:r>
      <w:r w:rsidRPr="00E94C8A">
        <w:rPr>
          <w:sz w:val="28"/>
          <w:szCs w:val="28"/>
        </w:rPr>
        <w:t xml:space="preserve"> множественных текстов: определение основной темы и мысли, формулирование выводов на основе нескольких источников, обобщение информации в близких по тематике текстах,  оценивание их качества, достоверности информации, перенос данной информации в сферу практической деятельности.</w:t>
      </w:r>
    </w:p>
    <w:p w:rsidR="004A77C9" w:rsidRPr="00E94C8A" w:rsidRDefault="004A77C9" w:rsidP="007263FA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A77C9" w:rsidRPr="00E94C8A" w:rsidRDefault="004A77C9" w:rsidP="00C76FF8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94C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Локализация информации</w:t>
      </w: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(поиск и извлечение информации в явном виде))</w:t>
      </w:r>
      <w:proofErr w:type="gramEnd"/>
    </w:p>
    <w:p w:rsidR="002E2DDB" w:rsidRPr="00E94C8A" w:rsidRDefault="00C76FF8" w:rsidP="00C76FF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 темы и основной мысли, назначение текста;</w:t>
      </w:r>
    </w:p>
    <w:p w:rsidR="002E2DDB" w:rsidRPr="00E94C8A" w:rsidRDefault="00C76FF8" w:rsidP="00C76FF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нахождение в тексте фактов, сведений, заданных в явном виде;</w:t>
      </w:r>
    </w:p>
    <w:p w:rsidR="002E2DDB" w:rsidRPr="00E94C8A" w:rsidRDefault="00C76FF8" w:rsidP="00C76FF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 достаточности информации;</w:t>
      </w:r>
    </w:p>
    <w:p w:rsidR="002E2DDB" w:rsidRPr="00E94C8A" w:rsidRDefault="00C76FF8" w:rsidP="00C76FF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формулирование поискового запроса;</w:t>
      </w:r>
    </w:p>
    <w:p w:rsidR="002E2DDB" w:rsidRPr="00E94C8A" w:rsidRDefault="00C76FF8" w:rsidP="00C76FF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ориентирование в поиске информации по справочным изданиям, словарям;</w:t>
      </w:r>
    </w:p>
    <w:p w:rsidR="002E2DDB" w:rsidRPr="00E94C8A" w:rsidRDefault="00C76FF8" w:rsidP="00C76FF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нахождение основной и второстепенной информации;</w:t>
      </w:r>
    </w:p>
    <w:p w:rsidR="002E2DDB" w:rsidRPr="00E94C8A" w:rsidRDefault="00C76FF8" w:rsidP="00C76FF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упорядочивание, ранжирование и группирование информации;</w:t>
      </w:r>
    </w:p>
    <w:p w:rsidR="002E2DDB" w:rsidRPr="00E94C8A" w:rsidRDefault="00C76FF8" w:rsidP="00C76FF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деление текста на части, составление плана;</w:t>
      </w:r>
    </w:p>
    <w:p w:rsidR="002E2DDB" w:rsidRPr="00E94C8A" w:rsidRDefault="00C76FF8" w:rsidP="00C76FF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сопоставление текстовых и </w:t>
      </w:r>
      <w:proofErr w:type="spellStart"/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внетекстовых</w:t>
      </w:r>
      <w:proofErr w:type="spellEnd"/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компонентов;</w:t>
      </w:r>
    </w:p>
    <w:p w:rsidR="002E2DDB" w:rsidRPr="00E94C8A" w:rsidRDefault="00C76FF8" w:rsidP="00C76FF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формулирование вопросов;</w:t>
      </w:r>
    </w:p>
    <w:p w:rsidR="002E2DDB" w:rsidRPr="00E94C8A" w:rsidRDefault="00C76FF8" w:rsidP="00C76FF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формулирование прямых выводов;</w:t>
      </w:r>
    </w:p>
    <w:p w:rsidR="004A77C9" w:rsidRPr="00E94C8A" w:rsidRDefault="004A77C9" w:rsidP="007263F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77C9" w:rsidRPr="00E94C8A" w:rsidRDefault="004A77C9" w:rsidP="00C76FF8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Понимание (интерпретация и интеграция)</w:t>
      </w:r>
    </w:p>
    <w:p w:rsidR="004A77C9" w:rsidRPr="00E94C8A" w:rsidRDefault="004A77C9" w:rsidP="007263F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2DDB" w:rsidRPr="00E94C8A" w:rsidRDefault="00C76FF8" w:rsidP="00C76FF8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формулирование выводов на основе нескольких источников;</w:t>
      </w:r>
    </w:p>
    <w:p w:rsidR="002E2DDB" w:rsidRPr="00E94C8A" w:rsidRDefault="00C76FF8" w:rsidP="00C76FF8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нахождение аргументации, подтверждающей вывод;</w:t>
      </w:r>
    </w:p>
    <w:p w:rsidR="002E2DDB" w:rsidRPr="00E94C8A" w:rsidRDefault="00C76FF8" w:rsidP="00C76FF8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обобщение информации в близких по тематике текстах; </w:t>
      </w:r>
    </w:p>
    <w:p w:rsidR="002E2DDB" w:rsidRPr="00E94C8A" w:rsidRDefault="00C76FF8" w:rsidP="00C76FF8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обобщение информации из разных частей текста, из разных текстов;</w:t>
      </w:r>
    </w:p>
    <w:p w:rsidR="002E2DDB" w:rsidRPr="00E94C8A" w:rsidRDefault="00C76FF8" w:rsidP="00C76FF8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пересказ текста подробно, сжато, выборочно, устно и письменно </w:t>
      </w:r>
    </w:p>
    <w:p w:rsidR="004A77C9" w:rsidRPr="00E94C8A" w:rsidRDefault="004A77C9" w:rsidP="007263F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77C9" w:rsidRPr="00E94C8A" w:rsidRDefault="004A77C9" w:rsidP="007263F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2DDB" w:rsidRPr="00E94C8A" w:rsidRDefault="00C76FF8" w:rsidP="00C76FF8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Рефлексия и оценка</w:t>
      </w:r>
    </w:p>
    <w:p w:rsidR="002E2DDB" w:rsidRPr="00E94C8A" w:rsidRDefault="00C76FF8" w:rsidP="00C76FF8">
      <w:pPr>
        <w:pStyle w:val="ConsPlusNormal"/>
        <w:numPr>
          <w:ilvl w:val="0"/>
          <w:numId w:val="18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Оценивание достоверности и надежности информации на основе имеющихся знаний; </w:t>
      </w:r>
    </w:p>
    <w:p w:rsidR="002E2DDB" w:rsidRPr="00E94C8A" w:rsidRDefault="00C76FF8" w:rsidP="00C76FF8">
      <w:pPr>
        <w:pStyle w:val="ConsPlusNormal"/>
        <w:numPr>
          <w:ilvl w:val="0"/>
          <w:numId w:val="18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 и анализ противоречий;</w:t>
      </w:r>
    </w:p>
    <w:p w:rsidR="002E2DDB" w:rsidRPr="00E94C8A" w:rsidRDefault="00C76FF8" w:rsidP="00C76FF8">
      <w:pPr>
        <w:pStyle w:val="ConsPlusNormal"/>
        <w:numPr>
          <w:ilvl w:val="0"/>
          <w:numId w:val="18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высказывание собственного мнения о прочитанном тексте, его форме и содержании;</w:t>
      </w:r>
    </w:p>
    <w:p w:rsidR="002E2DDB" w:rsidRPr="00E94C8A" w:rsidRDefault="00C76FF8" w:rsidP="00C76FF8">
      <w:pPr>
        <w:pStyle w:val="ConsPlusNormal"/>
        <w:numPr>
          <w:ilvl w:val="0"/>
          <w:numId w:val="18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соотнесение собственной позиции </w:t>
      </w:r>
      <w:proofErr w:type="gramStart"/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авторской;</w:t>
      </w:r>
    </w:p>
    <w:p w:rsidR="002E2DDB" w:rsidRPr="00E94C8A" w:rsidRDefault="00C76FF8" w:rsidP="00C76FF8">
      <w:pPr>
        <w:pStyle w:val="ConsPlusNormal"/>
        <w:numPr>
          <w:ilvl w:val="0"/>
          <w:numId w:val="18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оценивание выбора языковых средств и их роли в тексте;</w:t>
      </w:r>
    </w:p>
    <w:p w:rsidR="002E2DDB" w:rsidRPr="00E94C8A" w:rsidRDefault="00C76FF8" w:rsidP="00C76FF8">
      <w:pPr>
        <w:pStyle w:val="ConsPlusNormal"/>
        <w:numPr>
          <w:ilvl w:val="0"/>
          <w:numId w:val="18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установление сходства и различия в оценке явлений</w:t>
      </w:r>
      <w:r w:rsidR="009971CE"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отраженных в тексте;</w:t>
      </w:r>
    </w:p>
    <w:p w:rsidR="002E2DDB" w:rsidRPr="00E94C8A" w:rsidRDefault="00C76FF8" w:rsidP="00C76FF8">
      <w:pPr>
        <w:pStyle w:val="ConsPlusNormal"/>
        <w:numPr>
          <w:ilvl w:val="0"/>
          <w:numId w:val="18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 информации из текста при решении учебно-практических задач; </w:t>
      </w: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2E2DDB" w:rsidRPr="00E94C8A" w:rsidRDefault="00C76FF8" w:rsidP="00C76FF8">
      <w:pPr>
        <w:pStyle w:val="ConsPlusNormal"/>
        <w:numPr>
          <w:ilvl w:val="0"/>
          <w:numId w:val="18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перенос данной информации в сферу практической деятельности.</w:t>
      </w:r>
    </w:p>
    <w:p w:rsidR="004A77C9" w:rsidRPr="00E94C8A" w:rsidRDefault="004A77C9" w:rsidP="007263F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3510" w:rsidRPr="00E94C8A" w:rsidRDefault="002F4248" w:rsidP="00A768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94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Разработанные задания</w:t>
      </w:r>
      <w:r w:rsidR="004A77C9" w:rsidRPr="00E94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учебниках</w:t>
      </w:r>
      <w:r w:rsidR="004A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русскому языку</w:t>
      </w:r>
      <w:r w:rsidR="004A77C9" w:rsidRPr="00E94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наших примерах</w:t>
      </w:r>
      <w:r w:rsidRPr="00E94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отражают </w:t>
      </w:r>
      <w:r w:rsidR="003612DD" w:rsidRPr="00E94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когнитивные,</w:t>
      </w:r>
      <w:r w:rsidR="00405281" w:rsidRPr="00E94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05281" w:rsidRPr="00E94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метакогнитивные</w:t>
      </w:r>
      <w:proofErr w:type="spellEnd"/>
      <w:r w:rsidR="00405281" w:rsidRPr="00E94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3612DD" w:rsidRPr="00E94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текстовые</w:t>
      </w:r>
      <w:r w:rsidRPr="00E94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стратегии работы с текстом</w:t>
      </w:r>
      <w:r w:rsidR="00405281" w:rsidRPr="00E94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</w:t>
      </w:r>
      <w:r w:rsidRPr="00E94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каждому тексту</w:t>
      </w:r>
      <w:r w:rsidR="00E53510" w:rsidRPr="00E94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94C8A" w:rsidRPr="00E94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разрабатываются </w:t>
      </w:r>
      <w:r w:rsidR="00E53510" w:rsidRPr="00E94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задания</w:t>
      </w:r>
      <w:r w:rsidR="00A768EF" w:rsidRPr="00E94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D05B90" w:rsidRPr="00E94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ориентированные</w:t>
      </w:r>
      <w:r w:rsidR="00A768EF" w:rsidRPr="00E94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развитие </w:t>
      </w:r>
      <w:r w:rsidR="00AE455C" w:rsidRPr="00E94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таких </w:t>
      </w:r>
      <w:r w:rsidR="00A768EF" w:rsidRPr="00E94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базовых читательских умений</w:t>
      </w:r>
      <w:r w:rsidR="00AE455C" w:rsidRPr="00E94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как</w:t>
      </w:r>
      <w:r w:rsidRPr="00E94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поиск и извлечение информации, интерпретация</w:t>
      </w:r>
      <w:r w:rsidR="00405281" w:rsidRPr="00E94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интеграция смысла</w:t>
      </w:r>
      <w:r w:rsidRPr="00E94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прочитанного текста, рефлексия и оценка речевого оформления</w:t>
      </w:r>
      <w:r w:rsidR="00405281" w:rsidRPr="00E94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405281" w:rsidRPr="00E94C8A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применение информации, представленной в тексте для решения различных учебно-познавательных и учебно-практических задач.</w:t>
      </w:r>
    </w:p>
    <w:p w:rsidR="004A51CD" w:rsidRDefault="00E94C8A" w:rsidP="004A51CD">
      <w:pPr>
        <w:pStyle w:val="Default"/>
        <w:ind w:firstLine="709"/>
        <w:jc w:val="both"/>
        <w:rPr>
          <w:sz w:val="30"/>
          <w:szCs w:val="30"/>
        </w:rPr>
      </w:pPr>
      <w:r w:rsidRPr="00E94C8A">
        <w:rPr>
          <w:sz w:val="28"/>
          <w:szCs w:val="28"/>
        </w:rPr>
        <w:t>Предлагаем свои задания к текстам, ориентированные на формирование трех групп базовых  читательских умений для работы одновременно с тремя сплошными текстами. Учащиеся сначала читают три текста, а затем работают по заданиям и вопросам.</w:t>
      </w:r>
      <w:r w:rsidR="004A51CD" w:rsidRPr="004A51CD">
        <w:rPr>
          <w:sz w:val="30"/>
          <w:szCs w:val="30"/>
        </w:rPr>
        <w:t xml:space="preserve"> </w:t>
      </w:r>
    </w:p>
    <w:p w:rsidR="004A51CD" w:rsidRDefault="004A51CD" w:rsidP="004A51CD">
      <w:pPr>
        <w:pStyle w:val="Default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Тексты посвящены «</w:t>
      </w:r>
      <w:proofErr w:type="spellStart"/>
      <w:r>
        <w:rPr>
          <w:sz w:val="30"/>
          <w:szCs w:val="30"/>
        </w:rPr>
        <w:t>зоономической</w:t>
      </w:r>
      <w:proofErr w:type="spellEnd"/>
      <w:r>
        <w:rPr>
          <w:sz w:val="30"/>
          <w:szCs w:val="30"/>
        </w:rPr>
        <w:t xml:space="preserve"> теме» - животным Мирового океана – кашалоту и кальмарам (взяты из учебника  русского языка для 5 класса, авторы</w:t>
      </w:r>
      <w:r w:rsidR="009971CE"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 xml:space="preserve">Л.М. </w:t>
      </w:r>
      <w:proofErr w:type="spellStart"/>
      <w:r>
        <w:rPr>
          <w:sz w:val="30"/>
          <w:szCs w:val="30"/>
        </w:rPr>
        <w:t>Рыбченкова</w:t>
      </w:r>
      <w:proofErr w:type="spellEnd"/>
      <w:r>
        <w:rPr>
          <w:sz w:val="30"/>
          <w:szCs w:val="30"/>
        </w:rPr>
        <w:t xml:space="preserve">, И.Н. </w:t>
      </w:r>
      <w:proofErr w:type="spellStart"/>
      <w:r>
        <w:rPr>
          <w:sz w:val="30"/>
          <w:szCs w:val="30"/>
        </w:rPr>
        <w:t>Добротина</w:t>
      </w:r>
      <w:proofErr w:type="spellEnd"/>
      <w:r>
        <w:rPr>
          <w:sz w:val="30"/>
          <w:szCs w:val="30"/>
        </w:rPr>
        <w:t>).</w:t>
      </w:r>
      <w:proofErr w:type="gramEnd"/>
      <w:r>
        <w:rPr>
          <w:sz w:val="30"/>
          <w:szCs w:val="30"/>
        </w:rPr>
        <w:t xml:space="preserve"> Первый текст посвящен крупнейшему киту – кашалоту, тема кальмаров затрагивается только в одном предложении, где говорится о питании кашалота, но </w:t>
      </w:r>
      <w:proofErr w:type="spellStart"/>
      <w:r>
        <w:rPr>
          <w:sz w:val="30"/>
          <w:szCs w:val="30"/>
        </w:rPr>
        <w:t>подтекстово</w:t>
      </w:r>
      <w:proofErr w:type="spellEnd"/>
      <w:r>
        <w:rPr>
          <w:sz w:val="30"/>
          <w:szCs w:val="30"/>
        </w:rPr>
        <w:t xml:space="preserve"> тема о жизни кальмаров проходит в той части текста 1 и 3, где речь идет о способности кита опускаться на глубину </w:t>
      </w:r>
      <w:smartTag w:uri="urn:schemas-microsoft-com:office:smarttags" w:element="metricconverter">
        <w:smartTagPr>
          <w:attr w:name="ProductID" w:val="2 метров"/>
        </w:smartTagPr>
        <w:r>
          <w:rPr>
            <w:sz w:val="30"/>
            <w:szCs w:val="30"/>
          </w:rPr>
          <w:t>2 метров</w:t>
        </w:r>
      </w:smartTag>
      <w:r>
        <w:rPr>
          <w:sz w:val="30"/>
          <w:szCs w:val="30"/>
        </w:rPr>
        <w:t xml:space="preserve">, где </w:t>
      </w:r>
      <w:r>
        <w:rPr>
          <w:sz w:val="30"/>
          <w:szCs w:val="30"/>
        </w:rPr>
        <w:lastRenderedPageBreak/>
        <w:t xml:space="preserve">обитают кальмары. Это интегрирует два текста со вторым, который полностью посвящен кальмарам и их характеристикам. Три текста относятся к разным стилям (книжным  и разговорному), типам текста – монологическому и диалогическому. </w:t>
      </w:r>
    </w:p>
    <w:p w:rsidR="00E94C8A" w:rsidRPr="00E94C8A" w:rsidRDefault="00E94C8A" w:rsidP="00E94C8A">
      <w:pPr>
        <w:pStyle w:val="Default"/>
        <w:ind w:firstLine="709"/>
        <w:jc w:val="both"/>
        <w:rPr>
          <w:sz w:val="28"/>
          <w:szCs w:val="28"/>
        </w:rPr>
      </w:pPr>
    </w:p>
    <w:p w:rsidR="00E94C8A" w:rsidRPr="00E94C8A" w:rsidRDefault="00E94C8A" w:rsidP="00E94C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C8A">
        <w:rPr>
          <w:rFonts w:ascii="Times New Roman" w:hAnsi="Times New Roman" w:cs="Times New Roman"/>
          <w:b/>
          <w:sz w:val="28"/>
          <w:szCs w:val="28"/>
        </w:rPr>
        <w:t>Текст 1</w:t>
      </w:r>
    </w:p>
    <w:p w:rsidR="00E94C8A" w:rsidRPr="00E94C8A" w:rsidRDefault="00E94C8A" w:rsidP="00E94C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C8A" w:rsidRPr="00E94C8A" w:rsidRDefault="00E94C8A" w:rsidP="00E94C8A">
      <w:pPr>
        <w:pStyle w:val="Default"/>
        <w:ind w:firstLine="709"/>
        <w:jc w:val="both"/>
        <w:rPr>
          <w:sz w:val="28"/>
          <w:szCs w:val="28"/>
        </w:rPr>
      </w:pPr>
      <w:r w:rsidRPr="00E94C8A">
        <w:rPr>
          <w:sz w:val="28"/>
          <w:szCs w:val="28"/>
        </w:rPr>
        <w:t>1) Кашалот</w:t>
      </w:r>
      <w:proofErr w:type="gramStart"/>
      <w:r w:rsidRPr="00E94C8A">
        <w:rPr>
          <w:sz w:val="28"/>
          <w:szCs w:val="28"/>
        </w:rPr>
        <w:t xml:space="preserve"> –– </w:t>
      </w:r>
      <w:proofErr w:type="gramEnd"/>
      <w:r w:rsidRPr="00E94C8A">
        <w:rPr>
          <w:sz w:val="28"/>
          <w:szCs w:val="28"/>
        </w:rPr>
        <w:t xml:space="preserve">крупнейший из зубатых китов: его длина –– </w:t>
      </w:r>
      <w:smartTag w:uri="urn:schemas-microsoft-com:office:smarttags" w:element="metricconverter">
        <w:smartTagPr>
          <w:attr w:name="ProductID" w:val="2 км"/>
        </w:smartTagPr>
        <w:r w:rsidRPr="00E94C8A">
          <w:rPr>
            <w:sz w:val="28"/>
            <w:szCs w:val="28"/>
          </w:rPr>
          <w:t>20 м</w:t>
        </w:r>
      </w:smartTag>
      <w:r w:rsidRPr="00E94C8A">
        <w:rPr>
          <w:sz w:val="28"/>
          <w:szCs w:val="28"/>
        </w:rPr>
        <w:t xml:space="preserve">, вес –– более 50 тонн. 2) Он распространён по всему Мировому океану за исключением полярных областей. 3) Питается кашалот гигантскими кальмарами, достигающими длины 14—18 м. </w:t>
      </w:r>
    </w:p>
    <w:p w:rsidR="00E94C8A" w:rsidRPr="00E94C8A" w:rsidRDefault="00E94C8A" w:rsidP="00E94C8A">
      <w:pPr>
        <w:pStyle w:val="Default"/>
        <w:ind w:firstLine="709"/>
        <w:jc w:val="both"/>
        <w:rPr>
          <w:sz w:val="28"/>
          <w:szCs w:val="28"/>
        </w:rPr>
      </w:pPr>
      <w:r w:rsidRPr="00E94C8A">
        <w:rPr>
          <w:sz w:val="28"/>
          <w:szCs w:val="28"/>
        </w:rPr>
        <w:t>4) В поисках добычи кит совершает самые глубокие погружения среди всех морских млекопитающих</w:t>
      </w:r>
      <w:proofErr w:type="gramStart"/>
      <w:r w:rsidRPr="00E94C8A">
        <w:rPr>
          <w:sz w:val="28"/>
          <w:szCs w:val="28"/>
        </w:rPr>
        <w:t xml:space="preserve"> –– </w:t>
      </w:r>
      <w:proofErr w:type="gramEnd"/>
      <w:r w:rsidRPr="00E94C8A">
        <w:rPr>
          <w:sz w:val="28"/>
          <w:szCs w:val="28"/>
        </w:rPr>
        <w:t xml:space="preserve">на глубину свыше </w:t>
      </w:r>
      <w:smartTag w:uri="urn:schemas-microsoft-com:office:smarttags" w:element="metricconverter">
        <w:smartTagPr>
          <w:attr w:name="ProductID" w:val="2 км"/>
        </w:smartTagPr>
        <w:r w:rsidRPr="00E94C8A">
          <w:rPr>
            <w:sz w:val="28"/>
            <w:szCs w:val="28"/>
          </w:rPr>
          <w:t>2 км</w:t>
        </w:r>
      </w:smartTag>
      <w:r w:rsidRPr="00E94C8A">
        <w:rPr>
          <w:sz w:val="28"/>
          <w:szCs w:val="28"/>
        </w:rPr>
        <w:t xml:space="preserve">, оставаясь под водой до полутора часов. </w:t>
      </w:r>
    </w:p>
    <w:p w:rsidR="00E94C8A" w:rsidRPr="00E94C8A" w:rsidRDefault="00E94C8A" w:rsidP="00E94C8A">
      <w:pPr>
        <w:pStyle w:val="Default"/>
        <w:ind w:firstLine="709"/>
        <w:jc w:val="both"/>
        <w:rPr>
          <w:sz w:val="28"/>
          <w:szCs w:val="28"/>
        </w:rPr>
      </w:pPr>
      <w:r w:rsidRPr="00E94C8A">
        <w:rPr>
          <w:sz w:val="28"/>
          <w:szCs w:val="28"/>
        </w:rPr>
        <w:t>5) При этом дыхательное отверстие</w:t>
      </w:r>
      <w:proofErr w:type="gramStart"/>
      <w:r w:rsidRPr="00E94C8A">
        <w:rPr>
          <w:sz w:val="28"/>
          <w:szCs w:val="28"/>
        </w:rPr>
        <w:t xml:space="preserve"> –– </w:t>
      </w:r>
      <w:proofErr w:type="gramEnd"/>
      <w:r w:rsidRPr="00E94C8A">
        <w:rPr>
          <w:sz w:val="28"/>
          <w:szCs w:val="28"/>
        </w:rPr>
        <w:t xml:space="preserve">ноздря –– закрыто. </w:t>
      </w:r>
    </w:p>
    <w:p w:rsidR="00E94C8A" w:rsidRPr="00E94C8A" w:rsidRDefault="00E94C8A" w:rsidP="00E94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6) В природе у кашалота практически нет врагов, он считается весьма опасным животным.</w:t>
      </w:r>
    </w:p>
    <w:p w:rsidR="00E94C8A" w:rsidRPr="00E94C8A" w:rsidRDefault="00E94C8A" w:rsidP="00E94C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C8A">
        <w:rPr>
          <w:rFonts w:ascii="Times New Roman" w:hAnsi="Times New Roman" w:cs="Times New Roman"/>
          <w:b/>
          <w:bCs/>
          <w:sz w:val="28"/>
          <w:szCs w:val="28"/>
        </w:rPr>
        <w:t>Текст 2</w:t>
      </w:r>
    </w:p>
    <w:p w:rsidR="00E94C8A" w:rsidRPr="00E94C8A" w:rsidRDefault="00E94C8A" w:rsidP="00E94C8A">
      <w:pPr>
        <w:pStyle w:val="Default"/>
        <w:ind w:firstLine="709"/>
        <w:jc w:val="both"/>
        <w:rPr>
          <w:sz w:val="28"/>
          <w:szCs w:val="28"/>
        </w:rPr>
      </w:pPr>
      <w:r w:rsidRPr="00E94C8A">
        <w:rPr>
          <w:sz w:val="28"/>
          <w:szCs w:val="28"/>
        </w:rPr>
        <w:t>1) Кальмары</w:t>
      </w:r>
      <w:proofErr w:type="gramStart"/>
      <w:r w:rsidRPr="00E94C8A">
        <w:rPr>
          <w:sz w:val="28"/>
          <w:szCs w:val="28"/>
        </w:rPr>
        <w:t xml:space="preserve"> –– </w:t>
      </w:r>
      <w:proofErr w:type="gramEnd"/>
      <w:r w:rsidRPr="00E94C8A">
        <w:rPr>
          <w:sz w:val="28"/>
          <w:szCs w:val="28"/>
        </w:rPr>
        <w:t xml:space="preserve">головоногие моллюски. 2) Имеют обтекаемое </w:t>
      </w:r>
      <w:proofErr w:type="spellStart"/>
      <w:r w:rsidRPr="00E94C8A">
        <w:rPr>
          <w:sz w:val="28"/>
          <w:szCs w:val="28"/>
        </w:rPr>
        <w:t>торпедообразное</w:t>
      </w:r>
      <w:proofErr w:type="spellEnd"/>
      <w:r w:rsidRPr="00E94C8A">
        <w:rPr>
          <w:sz w:val="28"/>
          <w:szCs w:val="28"/>
        </w:rPr>
        <w:t xml:space="preserve"> тело, что позволяет им двигаться с большой скоростью «хвостом» вперёд, основной способ движения –– реактивный. </w:t>
      </w:r>
    </w:p>
    <w:p w:rsidR="00E94C8A" w:rsidRPr="00E94C8A" w:rsidRDefault="00E94C8A" w:rsidP="00E94C8A">
      <w:pPr>
        <w:pStyle w:val="Default"/>
        <w:ind w:firstLine="709"/>
        <w:jc w:val="both"/>
        <w:rPr>
          <w:sz w:val="28"/>
          <w:szCs w:val="28"/>
        </w:rPr>
      </w:pPr>
      <w:r w:rsidRPr="00E94C8A">
        <w:rPr>
          <w:sz w:val="28"/>
          <w:szCs w:val="28"/>
        </w:rPr>
        <w:t xml:space="preserve">3) Известны как свирепые охотники. </w:t>
      </w:r>
    </w:p>
    <w:p w:rsidR="00E94C8A" w:rsidRPr="00E94C8A" w:rsidRDefault="00E94C8A" w:rsidP="00E94C8A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E94C8A">
        <w:rPr>
          <w:sz w:val="28"/>
          <w:szCs w:val="28"/>
        </w:rPr>
        <w:t xml:space="preserve">4) Кальмары принадлежат к числу самых быстрых пловцов, уступая в скорости только таким спринтерам моря, как меч-рыба, тунцы и дельфины. 5) Спасаясь от погони, кальмар может даже вылетать из воды и, подобно летучим рыбам, проноситься над волнами десятки метров. 6) Иногда кальмар «выстреливает» так высоко, что попадает на палубу проходящего судна! </w:t>
      </w:r>
      <w:proofErr w:type="gramEnd"/>
    </w:p>
    <w:p w:rsidR="00E94C8A" w:rsidRPr="00E94C8A" w:rsidRDefault="00E94C8A" w:rsidP="00E94C8A">
      <w:pPr>
        <w:pStyle w:val="Default"/>
        <w:ind w:firstLine="709"/>
        <w:jc w:val="both"/>
        <w:rPr>
          <w:b/>
          <w:sz w:val="28"/>
          <w:szCs w:val="28"/>
        </w:rPr>
      </w:pPr>
      <w:r w:rsidRPr="00E94C8A">
        <w:rPr>
          <w:sz w:val="28"/>
          <w:szCs w:val="28"/>
        </w:rPr>
        <w:t>7) Глаза гигантского кальмара</w:t>
      </w:r>
      <w:proofErr w:type="gramStart"/>
      <w:r w:rsidRPr="00E94C8A">
        <w:rPr>
          <w:sz w:val="28"/>
          <w:szCs w:val="28"/>
        </w:rPr>
        <w:t xml:space="preserve"> –– </w:t>
      </w:r>
      <w:proofErr w:type="gramEnd"/>
      <w:r w:rsidRPr="00E94C8A">
        <w:rPr>
          <w:sz w:val="28"/>
          <w:szCs w:val="28"/>
        </w:rPr>
        <w:t xml:space="preserve">самые большие из тех, что известны учёным. 8) Хрусталик –– размером с апельсин, благодаря чему он может пропускать через себя большое количество света в тёмных глубинах, где охотятся кальмары, а они опускаются на глубину до </w:t>
      </w:r>
      <w:smartTag w:uri="urn:schemas-microsoft-com:office:smarttags" w:element="metricconverter">
        <w:smartTagPr>
          <w:attr w:name="ProductID" w:val="2 км"/>
        </w:smartTagPr>
        <w:r w:rsidRPr="00E94C8A">
          <w:rPr>
            <w:sz w:val="28"/>
            <w:szCs w:val="28"/>
          </w:rPr>
          <w:t>2 км</w:t>
        </w:r>
      </w:smartTag>
      <w:r w:rsidRPr="00E94C8A">
        <w:rPr>
          <w:sz w:val="28"/>
          <w:szCs w:val="28"/>
        </w:rPr>
        <w:t>.</w:t>
      </w:r>
    </w:p>
    <w:p w:rsidR="00E94C8A" w:rsidRPr="00E94C8A" w:rsidRDefault="00E94C8A" w:rsidP="00E94C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C8A">
        <w:rPr>
          <w:rFonts w:ascii="Times New Roman" w:hAnsi="Times New Roman" w:cs="Times New Roman"/>
          <w:b/>
          <w:bCs/>
          <w:sz w:val="28"/>
          <w:szCs w:val="28"/>
        </w:rPr>
        <w:t xml:space="preserve">Текст 3. </w:t>
      </w:r>
    </w:p>
    <w:p w:rsidR="00E94C8A" w:rsidRPr="00E94C8A" w:rsidRDefault="00E94C8A" w:rsidP="00E94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C8A" w:rsidRPr="00E94C8A" w:rsidRDefault="00E94C8A" w:rsidP="00E94C8A">
      <w:pPr>
        <w:pStyle w:val="Default"/>
        <w:ind w:firstLine="709"/>
        <w:jc w:val="both"/>
        <w:rPr>
          <w:sz w:val="28"/>
          <w:szCs w:val="28"/>
        </w:rPr>
      </w:pPr>
      <w:r w:rsidRPr="00E94C8A">
        <w:rPr>
          <w:sz w:val="28"/>
          <w:szCs w:val="28"/>
        </w:rPr>
        <w:t>1) Плыл по океану кашалот. 2) Остановился, набрал полную грудь воздуха, ноздрю закрыл, хвост флагом выбросил</w:t>
      </w:r>
      <w:proofErr w:type="gramStart"/>
      <w:r w:rsidRPr="00E94C8A">
        <w:rPr>
          <w:sz w:val="28"/>
          <w:szCs w:val="28"/>
        </w:rPr>
        <w:t xml:space="preserve"> –– </w:t>
      </w:r>
      <w:proofErr w:type="gramEnd"/>
      <w:r w:rsidRPr="00E94C8A">
        <w:rPr>
          <w:sz w:val="28"/>
          <w:szCs w:val="28"/>
        </w:rPr>
        <w:t xml:space="preserve">пошёл на глубину. </w:t>
      </w:r>
    </w:p>
    <w:p w:rsidR="00E94C8A" w:rsidRPr="00E94C8A" w:rsidRDefault="00E94C8A" w:rsidP="00E94C8A">
      <w:pPr>
        <w:pStyle w:val="Default"/>
        <w:ind w:firstLine="709"/>
        <w:jc w:val="both"/>
        <w:rPr>
          <w:sz w:val="28"/>
          <w:szCs w:val="28"/>
        </w:rPr>
      </w:pPr>
      <w:r w:rsidRPr="00E94C8A">
        <w:rPr>
          <w:sz w:val="28"/>
          <w:szCs w:val="28"/>
        </w:rPr>
        <w:t xml:space="preserve">3) Полчаса проходит. 4) Час. 5) Нет кашалота. </w:t>
      </w:r>
    </w:p>
    <w:p w:rsidR="00E94C8A" w:rsidRPr="00E94C8A" w:rsidRDefault="00E94C8A" w:rsidP="00E94C8A">
      <w:pPr>
        <w:pStyle w:val="Default"/>
        <w:ind w:firstLine="709"/>
        <w:jc w:val="both"/>
        <w:rPr>
          <w:sz w:val="28"/>
          <w:szCs w:val="28"/>
        </w:rPr>
      </w:pPr>
      <w:r w:rsidRPr="00E94C8A">
        <w:rPr>
          <w:sz w:val="28"/>
          <w:szCs w:val="28"/>
        </w:rPr>
        <w:t xml:space="preserve">6) Наконец вынырнул. </w:t>
      </w:r>
    </w:p>
    <w:p w:rsidR="00E94C8A" w:rsidRPr="00E94C8A" w:rsidRDefault="00E94C8A" w:rsidP="00E94C8A">
      <w:pPr>
        <w:pStyle w:val="Default"/>
        <w:ind w:firstLine="709"/>
        <w:jc w:val="both"/>
        <w:rPr>
          <w:sz w:val="28"/>
          <w:szCs w:val="28"/>
        </w:rPr>
      </w:pPr>
      <w:r w:rsidRPr="00E94C8A">
        <w:rPr>
          <w:sz w:val="28"/>
          <w:szCs w:val="28"/>
        </w:rPr>
        <w:t xml:space="preserve">7) –– Долго же ты! </w:t>
      </w:r>
    </w:p>
    <w:p w:rsidR="00E94C8A" w:rsidRPr="00E94C8A" w:rsidRDefault="00E94C8A" w:rsidP="00E94C8A">
      <w:pPr>
        <w:pStyle w:val="Default"/>
        <w:ind w:firstLine="709"/>
        <w:jc w:val="both"/>
        <w:rPr>
          <w:sz w:val="28"/>
          <w:szCs w:val="28"/>
        </w:rPr>
      </w:pPr>
      <w:r w:rsidRPr="00E94C8A">
        <w:rPr>
          <w:sz w:val="28"/>
          <w:szCs w:val="28"/>
        </w:rPr>
        <w:t xml:space="preserve">8) –– За кальмаром гонялся. 9) И что это он так от меня кинулся? </w:t>
      </w:r>
    </w:p>
    <w:p w:rsidR="00E94C8A" w:rsidRPr="00E94C8A" w:rsidRDefault="00E94C8A" w:rsidP="00E94C8A">
      <w:pPr>
        <w:pStyle w:val="Default"/>
        <w:ind w:firstLine="709"/>
        <w:jc w:val="both"/>
        <w:rPr>
          <w:sz w:val="28"/>
          <w:szCs w:val="28"/>
        </w:rPr>
      </w:pPr>
      <w:r w:rsidRPr="00E94C8A">
        <w:rPr>
          <w:sz w:val="28"/>
          <w:szCs w:val="28"/>
        </w:rPr>
        <w:t xml:space="preserve">10) –– Наверное, зубы твои разглядел! </w:t>
      </w:r>
    </w:p>
    <w:p w:rsidR="00E94C8A" w:rsidRPr="00E94C8A" w:rsidRDefault="00E94C8A" w:rsidP="00E94C8A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E94C8A">
        <w:rPr>
          <w:sz w:val="28"/>
          <w:szCs w:val="28"/>
        </w:rPr>
        <w:t xml:space="preserve">11) –– Так ведь там внизу темно. 12) Как же он мог их увидеть? </w:t>
      </w:r>
      <w:proofErr w:type="gramEnd"/>
    </w:p>
    <w:p w:rsidR="00E94C8A" w:rsidRPr="00E94C8A" w:rsidRDefault="00E94C8A" w:rsidP="00E94C8A">
      <w:pPr>
        <w:pStyle w:val="Default"/>
        <w:ind w:firstLine="709"/>
        <w:jc w:val="both"/>
        <w:rPr>
          <w:sz w:val="28"/>
          <w:szCs w:val="28"/>
        </w:rPr>
      </w:pPr>
      <w:r w:rsidRPr="00E94C8A">
        <w:rPr>
          <w:sz w:val="28"/>
          <w:szCs w:val="28"/>
        </w:rPr>
        <w:lastRenderedPageBreak/>
        <w:t>13) –– А у него каждый глаз</w:t>
      </w:r>
      <w:proofErr w:type="gramStart"/>
      <w:r w:rsidRPr="00E94C8A">
        <w:rPr>
          <w:sz w:val="28"/>
          <w:szCs w:val="28"/>
        </w:rPr>
        <w:t xml:space="preserve"> –– </w:t>
      </w:r>
      <w:proofErr w:type="gramEnd"/>
      <w:r w:rsidRPr="00E94C8A">
        <w:rPr>
          <w:sz w:val="28"/>
          <w:szCs w:val="28"/>
        </w:rPr>
        <w:t xml:space="preserve">с колесо! </w:t>
      </w:r>
    </w:p>
    <w:p w:rsidR="00E94C8A" w:rsidRPr="00E94C8A" w:rsidRDefault="00E94C8A" w:rsidP="00E94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C8A">
        <w:rPr>
          <w:rFonts w:ascii="Times New Roman" w:hAnsi="Times New Roman" w:cs="Times New Roman"/>
          <w:sz w:val="28"/>
          <w:szCs w:val="28"/>
        </w:rPr>
        <w:t>(</w:t>
      </w:r>
      <w:r w:rsidRPr="00E94C8A">
        <w:rPr>
          <w:rFonts w:ascii="Times New Roman" w:hAnsi="Times New Roman" w:cs="Times New Roman"/>
          <w:i/>
          <w:iCs/>
          <w:sz w:val="28"/>
          <w:szCs w:val="28"/>
        </w:rPr>
        <w:t xml:space="preserve">С. </w:t>
      </w:r>
      <w:proofErr w:type="spellStart"/>
      <w:r w:rsidRPr="00E94C8A">
        <w:rPr>
          <w:rFonts w:ascii="Times New Roman" w:hAnsi="Times New Roman" w:cs="Times New Roman"/>
          <w:i/>
          <w:iCs/>
          <w:sz w:val="28"/>
          <w:szCs w:val="28"/>
        </w:rPr>
        <w:t>Сахарнов</w:t>
      </w:r>
      <w:proofErr w:type="spellEnd"/>
      <w:r w:rsidRPr="00E94C8A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E94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E94C8A">
        <w:rPr>
          <w:rFonts w:ascii="Times New Roman" w:hAnsi="Times New Roman" w:cs="Times New Roman"/>
          <w:i/>
          <w:iCs/>
          <w:sz w:val="28"/>
          <w:szCs w:val="28"/>
        </w:rPr>
        <w:t>Кто в море живёт</w:t>
      </w:r>
      <w:r w:rsidRPr="00E94C8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94C8A" w:rsidRPr="00E94C8A" w:rsidRDefault="00E94C8A" w:rsidP="00E94C8A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C8A" w:rsidRPr="00E94C8A" w:rsidRDefault="00E94C8A" w:rsidP="00E94C8A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После чтения трех текстов ответьте на вопросы, выбрав знаком правильный ответ.</w:t>
      </w:r>
    </w:p>
    <w:p w:rsidR="00E94C8A" w:rsidRPr="00E94C8A" w:rsidRDefault="00E94C8A" w:rsidP="00E94C8A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C8A">
        <w:rPr>
          <w:rFonts w:ascii="Times New Roman" w:hAnsi="Times New Roman" w:cs="Times New Roman"/>
          <w:b/>
          <w:bCs/>
          <w:sz w:val="28"/>
          <w:szCs w:val="28"/>
        </w:rPr>
        <w:t>Задания на поиск и извлечение информации</w:t>
      </w:r>
    </w:p>
    <w:p w:rsidR="00E94C8A" w:rsidRPr="00E94C8A" w:rsidRDefault="00E94C8A" w:rsidP="00C76FF8">
      <w:pPr>
        <w:pStyle w:val="a9"/>
        <w:numPr>
          <w:ilvl w:val="0"/>
          <w:numId w:val="12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E94C8A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Pr="00E94C8A">
        <w:rPr>
          <w:rFonts w:ascii="Times New Roman" w:hAnsi="Times New Roman" w:cs="Times New Roman"/>
          <w:sz w:val="28"/>
          <w:szCs w:val="28"/>
        </w:rPr>
        <w:t xml:space="preserve"> классы животных относится кашалот?</w:t>
      </w:r>
    </w:p>
    <w:p w:rsidR="00E94C8A" w:rsidRPr="00E94C8A" w:rsidRDefault="00E94C8A" w:rsidP="00C76FF8">
      <w:pPr>
        <w:pStyle w:val="a9"/>
        <w:numPr>
          <w:ilvl w:val="0"/>
          <w:numId w:val="9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8A">
        <w:rPr>
          <w:rFonts w:ascii="Times New Roman" w:hAnsi="Times New Roman" w:cs="Times New Roman"/>
          <w:sz w:val="28"/>
          <w:szCs w:val="28"/>
        </w:rPr>
        <w:t>млекопитающиеся</w:t>
      </w:r>
      <w:proofErr w:type="spellEnd"/>
      <w:r w:rsidRPr="00E94C8A">
        <w:rPr>
          <w:rFonts w:ascii="Times New Roman" w:hAnsi="Times New Roman" w:cs="Times New Roman"/>
          <w:sz w:val="28"/>
          <w:szCs w:val="28"/>
        </w:rPr>
        <w:t>;</w:t>
      </w:r>
    </w:p>
    <w:p w:rsidR="00E94C8A" w:rsidRPr="00E94C8A" w:rsidRDefault="00E94C8A" w:rsidP="00C76FF8">
      <w:pPr>
        <w:pStyle w:val="a9"/>
        <w:numPr>
          <w:ilvl w:val="0"/>
          <w:numId w:val="9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земноводные;</w:t>
      </w:r>
    </w:p>
    <w:p w:rsidR="00E94C8A" w:rsidRPr="00E94C8A" w:rsidRDefault="00E94C8A" w:rsidP="00C76FF8">
      <w:pPr>
        <w:pStyle w:val="a9"/>
        <w:numPr>
          <w:ilvl w:val="0"/>
          <w:numId w:val="9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рыбы;</w:t>
      </w:r>
    </w:p>
    <w:p w:rsidR="00E94C8A" w:rsidRPr="00E94C8A" w:rsidRDefault="00E94C8A" w:rsidP="00C76FF8">
      <w:pPr>
        <w:pStyle w:val="a9"/>
        <w:numPr>
          <w:ilvl w:val="0"/>
          <w:numId w:val="9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пресноводные</w:t>
      </w:r>
    </w:p>
    <w:p w:rsidR="00E94C8A" w:rsidRPr="00E94C8A" w:rsidRDefault="00E94C8A" w:rsidP="00E94C8A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4C8A" w:rsidRPr="00E94C8A" w:rsidRDefault="00E94C8A" w:rsidP="00C76FF8">
      <w:pPr>
        <w:pStyle w:val="a9"/>
        <w:numPr>
          <w:ilvl w:val="0"/>
          <w:numId w:val="12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Сколько весит кашалот?</w:t>
      </w:r>
    </w:p>
    <w:p w:rsidR="00E94C8A" w:rsidRPr="00E94C8A" w:rsidRDefault="00E94C8A" w:rsidP="00C76FF8">
      <w:pPr>
        <w:numPr>
          <w:ilvl w:val="1"/>
          <w:numId w:val="12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 xml:space="preserve"> 10 тонн;</w:t>
      </w:r>
    </w:p>
    <w:p w:rsidR="00E94C8A" w:rsidRPr="00E94C8A" w:rsidRDefault="00E94C8A" w:rsidP="00C76FF8">
      <w:pPr>
        <w:numPr>
          <w:ilvl w:val="1"/>
          <w:numId w:val="12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 xml:space="preserve">20 тонн; </w:t>
      </w:r>
    </w:p>
    <w:p w:rsidR="00E94C8A" w:rsidRPr="00E94C8A" w:rsidRDefault="00E94C8A" w:rsidP="00C76FF8">
      <w:pPr>
        <w:numPr>
          <w:ilvl w:val="1"/>
          <w:numId w:val="12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30 тонн;</w:t>
      </w:r>
    </w:p>
    <w:p w:rsidR="00E94C8A" w:rsidRPr="00E94C8A" w:rsidRDefault="00E94C8A" w:rsidP="00C76FF8">
      <w:pPr>
        <w:numPr>
          <w:ilvl w:val="1"/>
          <w:numId w:val="12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50 тонн</w:t>
      </w:r>
    </w:p>
    <w:p w:rsidR="00E94C8A" w:rsidRPr="00E94C8A" w:rsidRDefault="00E94C8A" w:rsidP="00E94C8A">
      <w:pPr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</w:p>
    <w:p w:rsidR="00E94C8A" w:rsidRPr="00E94C8A" w:rsidRDefault="00E94C8A" w:rsidP="00C76FF8">
      <w:pPr>
        <w:pStyle w:val="a9"/>
        <w:numPr>
          <w:ilvl w:val="0"/>
          <w:numId w:val="12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Каковы места обитания кашалота?</w:t>
      </w:r>
    </w:p>
    <w:p w:rsidR="00E94C8A" w:rsidRPr="00E94C8A" w:rsidRDefault="00E94C8A" w:rsidP="00C76FF8">
      <w:pPr>
        <w:pStyle w:val="a9"/>
        <w:numPr>
          <w:ilvl w:val="1"/>
          <w:numId w:val="12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Индийский океан,</w:t>
      </w:r>
    </w:p>
    <w:p w:rsidR="00E94C8A" w:rsidRPr="00E94C8A" w:rsidRDefault="00E94C8A" w:rsidP="00C76FF8">
      <w:pPr>
        <w:pStyle w:val="a9"/>
        <w:numPr>
          <w:ilvl w:val="1"/>
          <w:numId w:val="12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Атлантический океан,</w:t>
      </w:r>
    </w:p>
    <w:p w:rsidR="00E94C8A" w:rsidRPr="00E94C8A" w:rsidRDefault="00E94C8A" w:rsidP="00C76FF8">
      <w:pPr>
        <w:pStyle w:val="a9"/>
        <w:numPr>
          <w:ilvl w:val="1"/>
          <w:numId w:val="12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Северный Ледовитый океан;</w:t>
      </w:r>
    </w:p>
    <w:p w:rsidR="00E94C8A" w:rsidRPr="00E94C8A" w:rsidRDefault="00E94C8A" w:rsidP="00C76FF8">
      <w:pPr>
        <w:pStyle w:val="a9"/>
        <w:numPr>
          <w:ilvl w:val="1"/>
          <w:numId w:val="12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Тихий океан</w:t>
      </w:r>
    </w:p>
    <w:p w:rsidR="00E94C8A" w:rsidRPr="00E94C8A" w:rsidRDefault="00E94C8A" w:rsidP="00E94C8A">
      <w:pPr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</w:p>
    <w:p w:rsidR="00E94C8A" w:rsidRPr="00E94C8A" w:rsidRDefault="00E94C8A" w:rsidP="00C76FF8">
      <w:pPr>
        <w:pStyle w:val="a9"/>
        <w:numPr>
          <w:ilvl w:val="0"/>
          <w:numId w:val="12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Чем питается кашалот?</w:t>
      </w:r>
    </w:p>
    <w:p w:rsidR="00E94C8A" w:rsidRPr="00E94C8A" w:rsidRDefault="00E94C8A" w:rsidP="00C76FF8">
      <w:pPr>
        <w:pStyle w:val="a9"/>
        <w:numPr>
          <w:ilvl w:val="1"/>
          <w:numId w:val="12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моллюсками;</w:t>
      </w:r>
    </w:p>
    <w:p w:rsidR="00E94C8A" w:rsidRPr="00E94C8A" w:rsidRDefault="00E94C8A" w:rsidP="00C76FF8">
      <w:pPr>
        <w:pStyle w:val="a9"/>
        <w:numPr>
          <w:ilvl w:val="1"/>
          <w:numId w:val="12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рыбой;</w:t>
      </w:r>
    </w:p>
    <w:p w:rsidR="00E94C8A" w:rsidRPr="00E94C8A" w:rsidRDefault="00E94C8A" w:rsidP="00C76FF8">
      <w:pPr>
        <w:pStyle w:val="a9"/>
        <w:numPr>
          <w:ilvl w:val="1"/>
          <w:numId w:val="12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кальмарами;</w:t>
      </w:r>
    </w:p>
    <w:p w:rsidR="00E94C8A" w:rsidRPr="00E94C8A" w:rsidRDefault="00E94C8A" w:rsidP="00C76FF8">
      <w:pPr>
        <w:pStyle w:val="a9"/>
        <w:numPr>
          <w:ilvl w:val="1"/>
          <w:numId w:val="12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меч-рыбой</w:t>
      </w:r>
    </w:p>
    <w:p w:rsidR="00E94C8A" w:rsidRPr="00E94C8A" w:rsidRDefault="00E94C8A" w:rsidP="00E94C8A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4C8A" w:rsidRPr="00E94C8A" w:rsidRDefault="00E94C8A" w:rsidP="00C76FF8">
      <w:pPr>
        <w:pStyle w:val="a9"/>
        <w:numPr>
          <w:ilvl w:val="0"/>
          <w:numId w:val="12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Сколько может быть под водой кашалот?</w:t>
      </w:r>
    </w:p>
    <w:p w:rsidR="00E94C8A" w:rsidRPr="00E94C8A" w:rsidRDefault="00E94C8A" w:rsidP="00C76FF8">
      <w:pPr>
        <w:pStyle w:val="a9"/>
        <w:numPr>
          <w:ilvl w:val="1"/>
          <w:numId w:val="12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Полчаса;</w:t>
      </w:r>
    </w:p>
    <w:p w:rsidR="00E94C8A" w:rsidRPr="00E94C8A" w:rsidRDefault="00E94C8A" w:rsidP="00C76FF8">
      <w:pPr>
        <w:pStyle w:val="a9"/>
        <w:numPr>
          <w:ilvl w:val="1"/>
          <w:numId w:val="12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1 час;</w:t>
      </w:r>
    </w:p>
    <w:p w:rsidR="00E94C8A" w:rsidRPr="00E94C8A" w:rsidRDefault="00E94C8A" w:rsidP="00C76FF8">
      <w:pPr>
        <w:pStyle w:val="a9"/>
        <w:numPr>
          <w:ilvl w:val="1"/>
          <w:numId w:val="12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полтора часа;</w:t>
      </w:r>
    </w:p>
    <w:p w:rsidR="00E94C8A" w:rsidRPr="00E94C8A" w:rsidRDefault="00E94C8A" w:rsidP="00C76FF8">
      <w:pPr>
        <w:pStyle w:val="a9"/>
        <w:numPr>
          <w:ilvl w:val="1"/>
          <w:numId w:val="12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два часа</w:t>
      </w:r>
    </w:p>
    <w:p w:rsidR="00E94C8A" w:rsidRPr="00E94C8A" w:rsidRDefault="00E94C8A" w:rsidP="00E94C8A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4C8A" w:rsidRPr="00E94C8A" w:rsidRDefault="00E94C8A" w:rsidP="00C76FF8">
      <w:pPr>
        <w:pStyle w:val="a9"/>
        <w:numPr>
          <w:ilvl w:val="0"/>
          <w:numId w:val="12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Почему кашалот способен совершать глубокие погружения?</w:t>
      </w:r>
    </w:p>
    <w:p w:rsidR="00E94C8A" w:rsidRPr="00E94C8A" w:rsidRDefault="00E94C8A" w:rsidP="00C76FF8">
      <w:pPr>
        <w:pStyle w:val="a9"/>
        <w:numPr>
          <w:ilvl w:val="1"/>
          <w:numId w:val="12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он весит много тонн, тяжелый;</w:t>
      </w:r>
    </w:p>
    <w:p w:rsidR="00E94C8A" w:rsidRPr="00E94C8A" w:rsidRDefault="00E94C8A" w:rsidP="00C76FF8">
      <w:pPr>
        <w:pStyle w:val="a9"/>
        <w:numPr>
          <w:ilvl w:val="1"/>
          <w:numId w:val="12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может задерживать воздух надолго;</w:t>
      </w:r>
    </w:p>
    <w:p w:rsidR="00E94C8A" w:rsidRPr="00E94C8A" w:rsidRDefault="00E94C8A" w:rsidP="00C76FF8">
      <w:pPr>
        <w:pStyle w:val="a9"/>
        <w:numPr>
          <w:ilvl w:val="1"/>
          <w:numId w:val="12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в воде закрываются ноздри</w:t>
      </w:r>
    </w:p>
    <w:p w:rsidR="00E94C8A" w:rsidRPr="00E94C8A" w:rsidRDefault="00E94C8A" w:rsidP="00E94C8A">
      <w:pPr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</w:p>
    <w:p w:rsidR="00E94C8A" w:rsidRPr="00E94C8A" w:rsidRDefault="00E94C8A" w:rsidP="00E94C8A">
      <w:pPr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7. На какую глубину опускаются кальмары и кашалоты:</w:t>
      </w:r>
    </w:p>
    <w:p w:rsidR="00E94C8A" w:rsidRPr="00E94C8A" w:rsidRDefault="00E94C8A" w:rsidP="00C76FF8">
      <w:pPr>
        <w:numPr>
          <w:ilvl w:val="0"/>
          <w:numId w:val="13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lastRenderedPageBreak/>
        <w:t>полметра;</w:t>
      </w:r>
    </w:p>
    <w:p w:rsidR="00E94C8A" w:rsidRPr="00E94C8A" w:rsidRDefault="00E94C8A" w:rsidP="00C76FF8">
      <w:pPr>
        <w:numPr>
          <w:ilvl w:val="0"/>
          <w:numId w:val="13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один метр;</w:t>
      </w:r>
    </w:p>
    <w:p w:rsidR="00E94C8A" w:rsidRPr="00E94C8A" w:rsidRDefault="00E94C8A" w:rsidP="00C76FF8">
      <w:pPr>
        <w:numPr>
          <w:ilvl w:val="0"/>
          <w:numId w:val="13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два метра;</w:t>
      </w:r>
    </w:p>
    <w:p w:rsidR="00E94C8A" w:rsidRPr="00E94C8A" w:rsidRDefault="00E94C8A" w:rsidP="00C76FF8">
      <w:pPr>
        <w:numPr>
          <w:ilvl w:val="0"/>
          <w:numId w:val="13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три метра</w:t>
      </w:r>
    </w:p>
    <w:p w:rsidR="00E94C8A" w:rsidRPr="00E94C8A" w:rsidRDefault="00E94C8A" w:rsidP="00E94C8A">
      <w:pPr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</w:p>
    <w:p w:rsidR="00E94C8A" w:rsidRPr="00E94C8A" w:rsidRDefault="00E94C8A" w:rsidP="00E94C8A">
      <w:pPr>
        <w:pStyle w:val="a9"/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8. К какому виду относятся кальмары?</w:t>
      </w:r>
    </w:p>
    <w:p w:rsidR="00E94C8A" w:rsidRPr="00E94C8A" w:rsidRDefault="00E94C8A" w:rsidP="00C76FF8">
      <w:pPr>
        <w:numPr>
          <w:ilvl w:val="1"/>
          <w:numId w:val="7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рыбы;</w:t>
      </w:r>
    </w:p>
    <w:p w:rsidR="00E94C8A" w:rsidRPr="00E94C8A" w:rsidRDefault="00E94C8A" w:rsidP="00C76FF8">
      <w:pPr>
        <w:numPr>
          <w:ilvl w:val="1"/>
          <w:numId w:val="7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моллюски;</w:t>
      </w:r>
    </w:p>
    <w:p w:rsidR="00E94C8A" w:rsidRPr="00E94C8A" w:rsidRDefault="00E94C8A" w:rsidP="00C76FF8">
      <w:pPr>
        <w:numPr>
          <w:ilvl w:val="1"/>
          <w:numId w:val="7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змеи;</w:t>
      </w:r>
    </w:p>
    <w:p w:rsidR="00E94C8A" w:rsidRPr="00E94C8A" w:rsidRDefault="00E94C8A" w:rsidP="00C76FF8">
      <w:pPr>
        <w:numPr>
          <w:ilvl w:val="1"/>
          <w:numId w:val="7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черви</w:t>
      </w:r>
    </w:p>
    <w:p w:rsidR="00E94C8A" w:rsidRPr="00E94C8A" w:rsidRDefault="00E94C8A" w:rsidP="00E94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C8A" w:rsidRPr="00E94C8A" w:rsidRDefault="00E94C8A" w:rsidP="00E94C8A">
      <w:pPr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9. К какому типу моллюски относятся кальмары?</w:t>
      </w:r>
    </w:p>
    <w:p w:rsidR="00E94C8A" w:rsidRPr="00E94C8A" w:rsidRDefault="00E94C8A" w:rsidP="00C76FF8">
      <w:pPr>
        <w:numPr>
          <w:ilvl w:val="0"/>
          <w:numId w:val="10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Головоногие;</w:t>
      </w:r>
    </w:p>
    <w:p w:rsidR="00E94C8A" w:rsidRPr="00E94C8A" w:rsidRDefault="00E94C8A" w:rsidP="00C76FF8">
      <w:pPr>
        <w:numPr>
          <w:ilvl w:val="0"/>
          <w:numId w:val="10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Двустворчатые;</w:t>
      </w:r>
    </w:p>
    <w:p w:rsidR="00E94C8A" w:rsidRPr="00E94C8A" w:rsidRDefault="00E94C8A" w:rsidP="00C76FF8">
      <w:pPr>
        <w:numPr>
          <w:ilvl w:val="0"/>
          <w:numId w:val="10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брюхоногие</w:t>
      </w:r>
    </w:p>
    <w:p w:rsidR="00E94C8A" w:rsidRPr="00E94C8A" w:rsidRDefault="00E94C8A" w:rsidP="00E94C8A">
      <w:pPr>
        <w:pStyle w:val="a9"/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</w:p>
    <w:p w:rsidR="00E94C8A" w:rsidRPr="00E94C8A" w:rsidRDefault="00E94C8A" w:rsidP="00E94C8A">
      <w:pPr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10. Выберите, какой характеристикой определяет характер кальмаров как охотников:</w:t>
      </w:r>
    </w:p>
    <w:p w:rsidR="00E94C8A" w:rsidRPr="00E94C8A" w:rsidRDefault="00E94C8A" w:rsidP="00C76FF8">
      <w:pPr>
        <w:numPr>
          <w:ilvl w:val="0"/>
          <w:numId w:val="11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грозный;</w:t>
      </w:r>
    </w:p>
    <w:p w:rsidR="00E94C8A" w:rsidRPr="00E94C8A" w:rsidRDefault="00E94C8A" w:rsidP="00C76FF8">
      <w:pPr>
        <w:numPr>
          <w:ilvl w:val="0"/>
          <w:numId w:val="11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лютый;</w:t>
      </w:r>
    </w:p>
    <w:p w:rsidR="00E94C8A" w:rsidRPr="00E94C8A" w:rsidRDefault="00E94C8A" w:rsidP="00C76FF8">
      <w:pPr>
        <w:numPr>
          <w:ilvl w:val="0"/>
          <w:numId w:val="11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свирепый;</w:t>
      </w:r>
    </w:p>
    <w:p w:rsidR="00E94C8A" w:rsidRPr="00E94C8A" w:rsidRDefault="00E94C8A" w:rsidP="00C76FF8">
      <w:pPr>
        <w:numPr>
          <w:ilvl w:val="0"/>
          <w:numId w:val="11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хищный</w:t>
      </w:r>
    </w:p>
    <w:p w:rsidR="00E94C8A" w:rsidRPr="00E94C8A" w:rsidRDefault="00E94C8A" w:rsidP="00E94C8A">
      <w:pPr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</w:p>
    <w:p w:rsidR="00E94C8A" w:rsidRPr="00E94C8A" w:rsidRDefault="00E94C8A" w:rsidP="00E94C8A">
      <w:pPr>
        <w:pStyle w:val="a9"/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11. Какое расстояние способен  пролетать кальмар над волнами океана?</w:t>
      </w:r>
    </w:p>
    <w:p w:rsidR="00E94C8A" w:rsidRPr="00E94C8A" w:rsidRDefault="00E94C8A" w:rsidP="00C76FF8">
      <w:pPr>
        <w:numPr>
          <w:ilvl w:val="1"/>
          <w:numId w:val="8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Один метр;</w:t>
      </w:r>
    </w:p>
    <w:p w:rsidR="00E94C8A" w:rsidRPr="00E94C8A" w:rsidRDefault="00E94C8A" w:rsidP="00C76FF8">
      <w:pPr>
        <w:numPr>
          <w:ilvl w:val="1"/>
          <w:numId w:val="8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два метра;</w:t>
      </w:r>
    </w:p>
    <w:p w:rsidR="00E94C8A" w:rsidRPr="00E94C8A" w:rsidRDefault="00E94C8A" w:rsidP="00C76FF8">
      <w:pPr>
        <w:numPr>
          <w:ilvl w:val="1"/>
          <w:numId w:val="8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три метра;</w:t>
      </w:r>
    </w:p>
    <w:p w:rsidR="00E94C8A" w:rsidRPr="00E94C8A" w:rsidRDefault="00E94C8A" w:rsidP="00C76FF8">
      <w:pPr>
        <w:numPr>
          <w:ilvl w:val="1"/>
          <w:numId w:val="8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десятки метров</w:t>
      </w:r>
    </w:p>
    <w:p w:rsidR="00E94C8A" w:rsidRPr="00E94C8A" w:rsidRDefault="00E94C8A" w:rsidP="00E94C8A">
      <w:pPr>
        <w:pStyle w:val="a9"/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</w:p>
    <w:p w:rsidR="00E94C8A" w:rsidRPr="00E94C8A" w:rsidRDefault="00E94C8A" w:rsidP="00E94C8A">
      <w:pPr>
        <w:pStyle w:val="a9"/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12. Что самое большое у кальмаров, по мнению ученых?</w:t>
      </w:r>
    </w:p>
    <w:p w:rsidR="00E94C8A" w:rsidRPr="00E94C8A" w:rsidRDefault="00E94C8A" w:rsidP="00E94C8A">
      <w:pPr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 xml:space="preserve">1) тело; </w:t>
      </w:r>
    </w:p>
    <w:p w:rsidR="00E94C8A" w:rsidRPr="00E94C8A" w:rsidRDefault="00E94C8A" w:rsidP="00E94C8A">
      <w:pPr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2) хвост;</w:t>
      </w:r>
    </w:p>
    <w:p w:rsidR="00E94C8A" w:rsidRPr="00E94C8A" w:rsidRDefault="00E94C8A" w:rsidP="00E94C8A">
      <w:pPr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3) глаз;</w:t>
      </w:r>
    </w:p>
    <w:p w:rsidR="00E94C8A" w:rsidRPr="00E94C8A" w:rsidRDefault="00E94C8A" w:rsidP="00E94C8A">
      <w:pPr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4) усы</w:t>
      </w:r>
    </w:p>
    <w:p w:rsidR="00E94C8A" w:rsidRPr="00E94C8A" w:rsidRDefault="00E94C8A" w:rsidP="00E94C8A">
      <w:pPr>
        <w:pStyle w:val="a9"/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C8A">
        <w:rPr>
          <w:rFonts w:ascii="Times New Roman" w:hAnsi="Times New Roman" w:cs="Times New Roman"/>
          <w:bCs/>
          <w:sz w:val="28"/>
          <w:szCs w:val="28"/>
        </w:rPr>
        <w:t>13. Какого размера  хрусталик у кальмара:</w:t>
      </w:r>
    </w:p>
    <w:p w:rsidR="00E94C8A" w:rsidRPr="00E94C8A" w:rsidRDefault="00E94C8A" w:rsidP="00E94C8A">
      <w:pPr>
        <w:pStyle w:val="a9"/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C8A">
        <w:rPr>
          <w:rFonts w:ascii="Times New Roman" w:hAnsi="Times New Roman" w:cs="Times New Roman"/>
          <w:bCs/>
          <w:sz w:val="28"/>
          <w:szCs w:val="28"/>
        </w:rPr>
        <w:t>1) с арбуз;</w:t>
      </w:r>
    </w:p>
    <w:p w:rsidR="00E94C8A" w:rsidRPr="00E94C8A" w:rsidRDefault="00E94C8A" w:rsidP="00E94C8A">
      <w:pPr>
        <w:pStyle w:val="a9"/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C8A">
        <w:rPr>
          <w:rFonts w:ascii="Times New Roman" w:hAnsi="Times New Roman" w:cs="Times New Roman"/>
          <w:bCs/>
          <w:sz w:val="28"/>
          <w:szCs w:val="28"/>
        </w:rPr>
        <w:t>2) с апельсин;</w:t>
      </w:r>
    </w:p>
    <w:p w:rsidR="00E94C8A" w:rsidRPr="00E94C8A" w:rsidRDefault="00E94C8A" w:rsidP="00E94C8A">
      <w:pPr>
        <w:pStyle w:val="a9"/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C8A">
        <w:rPr>
          <w:rFonts w:ascii="Times New Roman" w:hAnsi="Times New Roman" w:cs="Times New Roman"/>
          <w:bCs/>
          <w:sz w:val="28"/>
          <w:szCs w:val="28"/>
        </w:rPr>
        <w:t>3) с яблоко;</w:t>
      </w:r>
    </w:p>
    <w:p w:rsidR="00E94C8A" w:rsidRPr="00E94C8A" w:rsidRDefault="00E94C8A" w:rsidP="00E94C8A">
      <w:pPr>
        <w:pStyle w:val="a9"/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C8A">
        <w:rPr>
          <w:rFonts w:ascii="Times New Roman" w:hAnsi="Times New Roman" w:cs="Times New Roman"/>
          <w:bCs/>
          <w:sz w:val="28"/>
          <w:szCs w:val="28"/>
        </w:rPr>
        <w:t>4) с мандарин</w:t>
      </w:r>
    </w:p>
    <w:p w:rsidR="00E94C8A" w:rsidRPr="00E94C8A" w:rsidRDefault="00E94C8A" w:rsidP="00E94C8A">
      <w:pPr>
        <w:pStyle w:val="a9"/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C8A" w:rsidRPr="00E94C8A" w:rsidRDefault="00E94C8A" w:rsidP="00E94C8A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C8A">
        <w:rPr>
          <w:rFonts w:ascii="Times New Roman" w:hAnsi="Times New Roman" w:cs="Times New Roman"/>
          <w:b/>
          <w:sz w:val="28"/>
          <w:szCs w:val="28"/>
        </w:rPr>
        <w:t>Задания на интерпретацию и интеграцию текста</w:t>
      </w:r>
    </w:p>
    <w:p w:rsidR="00E94C8A" w:rsidRPr="00E94C8A" w:rsidRDefault="00E94C8A" w:rsidP="00E94C8A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C8A" w:rsidRPr="00E94C8A" w:rsidRDefault="00E94C8A" w:rsidP="00C76FF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 xml:space="preserve">О чем рассказывается в текстах 1, 2, 3. Какой темой они объединены? </w:t>
      </w:r>
    </w:p>
    <w:p w:rsidR="00E94C8A" w:rsidRPr="00E94C8A" w:rsidRDefault="00E94C8A" w:rsidP="00C76FF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Какие цели имеют тексты? Чем они отличаются? К какому стилю относятся тексты?</w:t>
      </w:r>
    </w:p>
    <w:p w:rsidR="00E94C8A" w:rsidRPr="00E94C8A" w:rsidRDefault="00E94C8A" w:rsidP="00C76FF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Какие заголовки вы б придумали 1, 2, 3 тексту?</w:t>
      </w:r>
    </w:p>
    <w:p w:rsidR="00E94C8A" w:rsidRPr="00E94C8A" w:rsidRDefault="00E94C8A" w:rsidP="00C76FF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Какая характеристика объединяет два текста в описании кальмаров?</w:t>
      </w:r>
    </w:p>
    <w:p w:rsidR="00E94C8A" w:rsidRPr="00E94C8A" w:rsidRDefault="00E94C8A" w:rsidP="00C76FF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 xml:space="preserve">Автор текста 1  называет кашалота крупнейшим китом. Найдите в текстах подтверждение этому утверждению. </w:t>
      </w:r>
    </w:p>
    <w:p w:rsidR="00E94C8A" w:rsidRPr="00E94C8A" w:rsidRDefault="00E94C8A" w:rsidP="00C76FF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Есть ли у кита зубы? Найдите в текстах этому подтверждение.</w:t>
      </w:r>
    </w:p>
    <w:p w:rsidR="00E94C8A" w:rsidRPr="00E94C8A" w:rsidRDefault="00E94C8A" w:rsidP="00C76FF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Почему кит охотится за кальмарами на глубине свыше 2  км? По-разному ли говорится об этой способности кита в предложенных текстах?</w:t>
      </w:r>
    </w:p>
    <w:p w:rsidR="00E94C8A" w:rsidRPr="00E94C8A" w:rsidRDefault="00E94C8A" w:rsidP="00C76FF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Приведите два факта, доказывающих, что кальмары – это спринтеры среди рыб и животных.</w:t>
      </w:r>
    </w:p>
    <w:p w:rsidR="00E94C8A" w:rsidRPr="00E94C8A" w:rsidRDefault="00E94C8A" w:rsidP="00E94C8A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C8A">
        <w:rPr>
          <w:rFonts w:ascii="Times New Roman" w:hAnsi="Times New Roman" w:cs="Times New Roman"/>
          <w:b/>
          <w:sz w:val="28"/>
          <w:szCs w:val="28"/>
        </w:rPr>
        <w:t>Задания на оценку и рефлексию</w:t>
      </w:r>
    </w:p>
    <w:p w:rsidR="00E94C8A" w:rsidRPr="00E94C8A" w:rsidRDefault="00E94C8A" w:rsidP="00C76F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Нуждаются ли кашалоты и кальмары в защите в Мировом океане? Обоснуйте свою точку зрения.</w:t>
      </w:r>
    </w:p>
    <w:p w:rsidR="00E94C8A" w:rsidRPr="00E94C8A" w:rsidRDefault="00E94C8A" w:rsidP="00C76FF8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В каком тексте информация о кашалоте более надежная и достоверная? Почему?</w:t>
      </w:r>
    </w:p>
    <w:p w:rsidR="00E94C8A" w:rsidRPr="00E94C8A" w:rsidRDefault="00E94C8A" w:rsidP="00C76F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Достиг ли автор цели, используя прием диалога и олицетворения в раскрытии характерных черт кашалота?</w:t>
      </w:r>
    </w:p>
    <w:p w:rsidR="00E94C8A" w:rsidRPr="00E94C8A" w:rsidRDefault="00E94C8A" w:rsidP="00C76F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Какие образные сравнения и выражения используются в описании гигантского кальмара в текстах? Найдите эти примеры. В каком тексте образ получился ярким и выразительным?</w:t>
      </w:r>
    </w:p>
    <w:p w:rsidR="00E94C8A" w:rsidRPr="00E94C8A" w:rsidRDefault="00E94C8A" w:rsidP="00C76FF8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В каком тексте проявилось отношение автора к описанию животных?</w:t>
      </w:r>
    </w:p>
    <w:p w:rsidR="00E94C8A" w:rsidRPr="00E94C8A" w:rsidRDefault="00E94C8A" w:rsidP="00C76FF8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Оцените уместность использования стилистически окрашенных сре</w:t>
      </w:r>
      <w:proofErr w:type="gramStart"/>
      <w:r w:rsidRPr="00E94C8A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E94C8A">
        <w:rPr>
          <w:rFonts w:ascii="Times New Roman" w:hAnsi="Times New Roman" w:cs="Times New Roman"/>
          <w:sz w:val="28"/>
          <w:szCs w:val="28"/>
        </w:rPr>
        <w:t>екстах 2, 3?</w:t>
      </w:r>
    </w:p>
    <w:p w:rsidR="00E94C8A" w:rsidRPr="00E94C8A" w:rsidRDefault="00E94C8A" w:rsidP="00C76FF8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Какой текст более полезен для реферата? На каких уроках вы сможете использовать информацию текстов?</w:t>
      </w:r>
    </w:p>
    <w:p w:rsidR="00E94C8A" w:rsidRPr="00E94C8A" w:rsidRDefault="00E94C8A" w:rsidP="00C76FF8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8A">
        <w:rPr>
          <w:rFonts w:ascii="Times New Roman" w:hAnsi="Times New Roman" w:cs="Times New Roman"/>
          <w:sz w:val="28"/>
          <w:szCs w:val="28"/>
        </w:rPr>
        <w:t>Выскажите свое мнение о речевом оформлении текстов, использовании языковых и выразительных речевых средств, уместности их применения для создания достоверной или образной картины.</w:t>
      </w:r>
    </w:p>
    <w:p w:rsidR="00EE6B8B" w:rsidRPr="00E94C8A" w:rsidRDefault="00EE6B8B" w:rsidP="00EE6B8B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Современная практика преподавания учебных предметов откликается на новации в сфере выбора стратегий и приемов чтения, использования текстов разной функциональной направленности, учета </w:t>
      </w:r>
      <w:proofErr w:type="spellStart"/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контекстности</w:t>
      </w:r>
      <w:proofErr w:type="spellEnd"/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интерактивности и </w:t>
      </w:r>
      <w:proofErr w:type="spellStart"/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многотекстия</w:t>
      </w:r>
      <w:proofErr w:type="spellEnd"/>
      <w:r w:rsidRPr="00E9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при разработке учебно-практических заданий и задач, новых форматов, в том числе цифровых, заданий и их решений. </w:t>
      </w:r>
    </w:p>
    <w:p w:rsidR="00E94C8A" w:rsidRPr="00E94C8A" w:rsidRDefault="00E94C8A" w:rsidP="00E94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94C8A">
        <w:rPr>
          <w:rFonts w:ascii="Times New Roman" w:hAnsi="Times New Roman" w:cs="Times New Roman"/>
          <w:sz w:val="28"/>
          <w:szCs w:val="28"/>
        </w:rPr>
        <w:t xml:space="preserve">Таким образом, одним из стратегических направлений развития читательской грамотности обучающихся в средней школе становится обращение к множественным текстам разного типа. Использование двух </w:t>
      </w:r>
      <w:r w:rsidRPr="00E94C8A">
        <w:rPr>
          <w:rFonts w:ascii="Times New Roman" w:hAnsi="Times New Roman" w:cs="Times New Roman"/>
          <w:sz w:val="28"/>
          <w:szCs w:val="28"/>
        </w:rPr>
        <w:lastRenderedPageBreak/>
        <w:t>и более текстов предполагает на уроках русского языка новые типы заданий, направленные на формирование более сложных интеллектуальных действий.</w:t>
      </w:r>
    </w:p>
    <w:p w:rsidR="00E94C8A" w:rsidRDefault="00E94C8A" w:rsidP="00E94C8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4C8A">
        <w:rPr>
          <w:sz w:val="28"/>
          <w:szCs w:val="28"/>
        </w:rPr>
        <w:t>При создании заданий, направленных на развитие читательских умений, необходимо сочетать  задания с разными вариантами ответа – с один выбором, с несколькими и свободно конструируемыми. Тестовые задания в основном используются при формировании умений поиска и извлечения информация, а множественный выбор ответа и свободно конструируемый – при интерпретации и интеграции, оценке и рефлексии прочитанной информации в составных или множественных текстах.</w:t>
      </w:r>
    </w:p>
    <w:p w:rsidR="004A51CD" w:rsidRDefault="004A51CD" w:rsidP="00E94C8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A51CD" w:rsidRPr="004A51CD" w:rsidRDefault="004A51CD" w:rsidP="00E94C8A">
      <w:pPr>
        <w:pStyle w:val="a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A51CD">
        <w:rPr>
          <w:b/>
          <w:sz w:val="28"/>
          <w:szCs w:val="28"/>
        </w:rPr>
        <w:t>От процесса чтения к результату обучения</w:t>
      </w:r>
    </w:p>
    <w:p w:rsidR="004A51CD" w:rsidRPr="00E94C8A" w:rsidRDefault="004A51CD" w:rsidP="00E94C8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2DDB" w:rsidRPr="004A51CD" w:rsidRDefault="00C76FF8" w:rsidP="00C76FF8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51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представления об информации как стратегическом ресурсе личности, общества;</w:t>
      </w:r>
    </w:p>
    <w:p w:rsidR="002E2DDB" w:rsidRPr="004A51CD" w:rsidRDefault="00C76FF8" w:rsidP="00C76FF8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51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ответственное отношение к информации с учетом правовых и этических аспектов;</w:t>
      </w:r>
    </w:p>
    <w:p w:rsidR="002E2DDB" w:rsidRPr="004A51CD" w:rsidRDefault="00C76FF8" w:rsidP="00C76FF8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51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приобретение навыков анализа и критической оценки получаемой информации текста;</w:t>
      </w:r>
    </w:p>
    <w:p w:rsidR="002E2DDB" w:rsidRPr="004A51CD" w:rsidRDefault="00C76FF8" w:rsidP="00C76FF8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51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способность увязать прочитанный материал с собственным жизненным опытом.</w:t>
      </w:r>
    </w:p>
    <w:p w:rsidR="00E94C8A" w:rsidRPr="00E94C8A" w:rsidRDefault="00E94C8A" w:rsidP="00103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sectPr w:rsidR="00E94C8A" w:rsidRPr="00E94C8A" w:rsidSect="0040535E">
      <w:headerReference w:type="even" r:id="rId8"/>
      <w:headerReference w:type="default" r:id="rId9"/>
      <w:pgSz w:w="11906" w:h="16838"/>
      <w:pgMar w:top="1559" w:right="1559" w:bottom="1559" w:left="155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A60" w:rsidRDefault="00C62A60" w:rsidP="00A20115">
      <w:pPr>
        <w:spacing w:after="0" w:line="240" w:lineRule="auto"/>
      </w:pPr>
      <w:r>
        <w:separator/>
      </w:r>
    </w:p>
  </w:endnote>
  <w:endnote w:type="continuationSeparator" w:id="0">
    <w:p w:rsidR="00C62A60" w:rsidRDefault="00C62A60" w:rsidP="00A2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A60" w:rsidRDefault="00C62A60" w:rsidP="00A20115">
      <w:pPr>
        <w:spacing w:after="0" w:line="240" w:lineRule="auto"/>
      </w:pPr>
      <w:r>
        <w:separator/>
      </w:r>
    </w:p>
  </w:footnote>
  <w:footnote w:type="continuationSeparator" w:id="0">
    <w:p w:rsidR="00C62A60" w:rsidRDefault="00C62A60" w:rsidP="00A20115">
      <w:pPr>
        <w:spacing w:after="0" w:line="240" w:lineRule="auto"/>
      </w:pPr>
      <w:r>
        <w:continuationSeparator/>
      </w:r>
    </w:p>
  </w:footnote>
  <w:footnote w:id="1">
    <w:p w:rsidR="00D32652" w:rsidRPr="008A0E2D" w:rsidRDefault="00D32652" w:rsidP="00D32652">
      <w:pPr>
        <w:pStyle w:val="a3"/>
        <w:rPr>
          <w:sz w:val="24"/>
          <w:szCs w:val="24"/>
        </w:rPr>
      </w:pPr>
      <w:r w:rsidRPr="008A0E2D">
        <w:rPr>
          <w:rStyle w:val="a5"/>
          <w:sz w:val="24"/>
          <w:szCs w:val="24"/>
        </w:rPr>
        <w:footnoteRef/>
      </w:r>
      <w:r w:rsidRPr="008A0E2D">
        <w:rPr>
          <w:sz w:val="24"/>
          <w:szCs w:val="24"/>
        </w:rPr>
        <w:t xml:space="preserve"> </w:t>
      </w:r>
      <w:proofErr w:type="spellStart"/>
      <w:r w:rsidR="00661982">
        <w:rPr>
          <w:rFonts w:ascii="Times New Roman" w:hAnsi="Times New Roman" w:cs="Times New Roman"/>
          <w:sz w:val="24"/>
          <w:szCs w:val="24"/>
          <w:shd w:val="clear" w:color="auto" w:fill="FFFFFF"/>
        </w:rPr>
        <w:t>Сметанникова</w:t>
      </w:r>
      <w:proofErr w:type="spellEnd"/>
      <w:r w:rsidR="006619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Н.Н</w:t>
      </w:r>
      <w:r w:rsidRPr="008A0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A0E2D">
        <w:rPr>
          <w:rFonts w:ascii="Times New Roman" w:hAnsi="Times New Roman" w:cs="Times New Roman"/>
          <w:sz w:val="24"/>
          <w:szCs w:val="24"/>
          <w:shd w:val="clear" w:color="auto" w:fill="FFFFFF"/>
        </w:rPr>
        <w:t>Стратегиальный</w:t>
      </w:r>
      <w:proofErr w:type="spellEnd"/>
      <w:r w:rsidRPr="008A0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 к обучению чтению. – М.: Школьная библиотека, 2006. С. 258, 277.</w:t>
      </w:r>
    </w:p>
  </w:footnote>
  <w:footnote w:id="2">
    <w:p w:rsidR="00D32652" w:rsidRPr="00DD732B" w:rsidRDefault="00D32652" w:rsidP="00D32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2D">
        <w:rPr>
          <w:rStyle w:val="a5"/>
          <w:sz w:val="24"/>
          <w:szCs w:val="24"/>
        </w:rPr>
        <w:footnoteRef/>
      </w:r>
      <w:r w:rsidRPr="008A0E2D">
        <w:rPr>
          <w:sz w:val="24"/>
          <w:szCs w:val="24"/>
        </w:rPr>
        <w:t xml:space="preserve"> </w:t>
      </w:r>
      <w:r w:rsidRPr="00DD732B">
        <w:rPr>
          <w:rFonts w:ascii="Times New Roman" w:hAnsi="Times New Roman" w:cs="Times New Roman"/>
          <w:sz w:val="24"/>
          <w:szCs w:val="24"/>
        </w:rPr>
        <w:t xml:space="preserve">ОЭСР (2010). Взгляд на образование 2010: индикаторы ОЭСР. – Издание ОЭСР, Париж. [Электронный ресурс]. – URL: </w:t>
      </w:r>
      <w:hyperlink r:id="rId1" w:history="1">
        <w:r w:rsidRPr="00DD732B">
          <w:rPr>
            <w:rStyle w:val="a6"/>
            <w:rFonts w:ascii="Times New Roman" w:hAnsi="Times New Roman" w:cs="Times New Roman"/>
            <w:sz w:val="24"/>
            <w:szCs w:val="24"/>
          </w:rPr>
          <w:t>http://dx.doi</w:t>
        </w:r>
      </w:hyperlink>
      <w:r w:rsidRPr="00DD73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732B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DD732B">
        <w:rPr>
          <w:rFonts w:ascii="Times New Roman" w:hAnsi="Times New Roman" w:cs="Times New Roman"/>
          <w:sz w:val="24"/>
          <w:szCs w:val="24"/>
        </w:rPr>
        <w:t>/10.1787/eag-2010-en. – С. 23–25.</w:t>
      </w:r>
    </w:p>
  </w:footnote>
  <w:footnote w:id="3">
    <w:p w:rsidR="00DD732B" w:rsidRPr="00DD732B" w:rsidRDefault="00DD732B" w:rsidP="00DD732B">
      <w:pPr>
        <w:pStyle w:val="Default"/>
        <w:jc w:val="both"/>
      </w:pPr>
      <w:r w:rsidRPr="00DD732B">
        <w:rPr>
          <w:rStyle w:val="a5"/>
        </w:rPr>
        <w:footnoteRef/>
      </w:r>
      <w:r w:rsidRPr="00DD732B">
        <w:t xml:space="preserve"> </w:t>
      </w:r>
      <w:proofErr w:type="spellStart"/>
      <w:r w:rsidRPr="00DD732B">
        <w:t>Цукерман</w:t>
      </w:r>
      <w:proofErr w:type="spellEnd"/>
      <w:r w:rsidRPr="00DD732B">
        <w:t xml:space="preserve"> Г. А. Оценка читательской грамотности. Материалы к обсуждению // Центр оценки качества образования [Электронный ресурс]. URL: http://www.centeroko.ru/public.html#pisa_pub </w:t>
      </w:r>
    </w:p>
    <w:p w:rsidR="00DD732B" w:rsidRDefault="00DD732B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7D" w:rsidRDefault="008A0DA2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E3757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3757D">
      <w:rPr>
        <w:rStyle w:val="af1"/>
        <w:noProof/>
      </w:rPr>
      <w:t>1</w:t>
    </w:r>
    <w:r>
      <w:rPr>
        <w:rStyle w:val="af1"/>
      </w:rPr>
      <w:fldChar w:fldCharType="end"/>
    </w:r>
  </w:p>
  <w:p w:rsidR="00E3757D" w:rsidRDefault="00E3757D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7D" w:rsidRDefault="008A0DA2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E3757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E6B8B">
      <w:rPr>
        <w:rStyle w:val="af1"/>
        <w:noProof/>
      </w:rPr>
      <w:t>12</w:t>
    </w:r>
    <w:r>
      <w:rPr>
        <w:rStyle w:val="af1"/>
      </w:rPr>
      <w:fldChar w:fldCharType="end"/>
    </w:r>
  </w:p>
  <w:p w:rsidR="00E3757D" w:rsidRDefault="00E3757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7F80"/>
    <w:multiLevelType w:val="hybridMultilevel"/>
    <w:tmpl w:val="31862C9E"/>
    <w:lvl w:ilvl="0" w:tplc="AC20E652">
      <w:start w:val="10"/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B610BC"/>
    <w:multiLevelType w:val="hybridMultilevel"/>
    <w:tmpl w:val="81BED752"/>
    <w:lvl w:ilvl="0" w:tplc="14F2F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B23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CA4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9C6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584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F26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485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145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5EF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754B9A"/>
    <w:multiLevelType w:val="hybridMultilevel"/>
    <w:tmpl w:val="23829A0A"/>
    <w:lvl w:ilvl="0" w:tplc="942E19D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BD1FA3"/>
    <w:multiLevelType w:val="hybridMultilevel"/>
    <w:tmpl w:val="EF122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2A3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E0E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468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9E1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C3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65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09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368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001756"/>
    <w:multiLevelType w:val="hybridMultilevel"/>
    <w:tmpl w:val="ED0EB50A"/>
    <w:lvl w:ilvl="0" w:tplc="04190011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5">
    <w:nsid w:val="2A937329"/>
    <w:multiLevelType w:val="hybridMultilevel"/>
    <w:tmpl w:val="607E1534"/>
    <w:lvl w:ilvl="0" w:tplc="9072F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CB446D"/>
    <w:multiLevelType w:val="hybridMultilevel"/>
    <w:tmpl w:val="634CC79C"/>
    <w:lvl w:ilvl="0" w:tplc="5F40A7C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942E19DC">
      <w:start w:val="1"/>
      <w:numFmt w:val="decimal"/>
      <w:lvlText w:val="%2)"/>
      <w:lvlJc w:val="left"/>
      <w:pPr>
        <w:tabs>
          <w:tab w:val="num" w:pos="1790"/>
        </w:tabs>
        <w:ind w:left="179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7">
    <w:nsid w:val="31636FFC"/>
    <w:multiLevelType w:val="hybridMultilevel"/>
    <w:tmpl w:val="BC7A1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A10F41"/>
    <w:multiLevelType w:val="hybridMultilevel"/>
    <w:tmpl w:val="AF5CEF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1CA96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303744"/>
    <w:multiLevelType w:val="hybridMultilevel"/>
    <w:tmpl w:val="DC8A4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B07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40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40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D63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F48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83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564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827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BDF2425"/>
    <w:multiLevelType w:val="hybridMultilevel"/>
    <w:tmpl w:val="B92C48B2"/>
    <w:lvl w:ilvl="0" w:tplc="2C201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29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122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807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27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B49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C88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87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509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3E15EAD"/>
    <w:multiLevelType w:val="hybridMultilevel"/>
    <w:tmpl w:val="DAE88C7E"/>
    <w:lvl w:ilvl="0" w:tplc="378AFD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F3677C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1CAFD1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B2E06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F7004A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7C877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FF648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2C0218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B32AAF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093902"/>
    <w:multiLevelType w:val="hybridMultilevel"/>
    <w:tmpl w:val="96E44862"/>
    <w:lvl w:ilvl="0" w:tplc="C3D07702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73305F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0F280A"/>
    <w:multiLevelType w:val="hybridMultilevel"/>
    <w:tmpl w:val="03483A3A"/>
    <w:lvl w:ilvl="0" w:tplc="9072F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06681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3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0480F9F"/>
    <w:multiLevelType w:val="hybridMultilevel"/>
    <w:tmpl w:val="D10C4FC8"/>
    <w:lvl w:ilvl="0" w:tplc="0336A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4C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02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720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10A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06F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38B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164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E48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97528A5"/>
    <w:multiLevelType w:val="hybridMultilevel"/>
    <w:tmpl w:val="4510CEB2"/>
    <w:lvl w:ilvl="0" w:tplc="0419000F">
      <w:start w:val="1"/>
      <w:numFmt w:val="decimal"/>
      <w:lvlText w:val="%1."/>
      <w:lvlJc w:val="left"/>
      <w:pPr>
        <w:ind w:left="1130" w:hanging="360"/>
      </w:pPr>
      <w:rPr>
        <w:rFonts w:cs="Times New Roman" w:hint="default"/>
      </w:rPr>
    </w:lvl>
    <w:lvl w:ilvl="1" w:tplc="942E19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524464"/>
    <w:multiLevelType w:val="multilevel"/>
    <w:tmpl w:val="C9C4D7A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39246B"/>
    <w:multiLevelType w:val="hybridMultilevel"/>
    <w:tmpl w:val="C2388C16"/>
    <w:lvl w:ilvl="0" w:tplc="D82212C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EBE1ED3"/>
    <w:multiLevelType w:val="hybridMultilevel"/>
    <w:tmpl w:val="7CA098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51CADB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11"/>
  </w:num>
  <w:num w:numId="5">
    <w:abstractNumId w:val="10"/>
  </w:num>
  <w:num w:numId="6">
    <w:abstractNumId w:val="14"/>
  </w:num>
  <w:num w:numId="7">
    <w:abstractNumId w:val="15"/>
  </w:num>
  <w:num w:numId="8">
    <w:abstractNumId w:val="12"/>
  </w:num>
  <w:num w:numId="9">
    <w:abstractNumId w:val="4"/>
  </w:num>
  <w:num w:numId="10">
    <w:abstractNumId w:val="18"/>
  </w:num>
  <w:num w:numId="11">
    <w:abstractNumId w:val="8"/>
  </w:num>
  <w:num w:numId="12">
    <w:abstractNumId w:val="6"/>
  </w:num>
  <w:num w:numId="13">
    <w:abstractNumId w:val="2"/>
  </w:num>
  <w:num w:numId="14">
    <w:abstractNumId w:val="7"/>
  </w:num>
  <w:num w:numId="15">
    <w:abstractNumId w:val="9"/>
  </w:num>
  <w:num w:numId="16">
    <w:abstractNumId w:val="3"/>
  </w:num>
  <w:num w:numId="17">
    <w:abstractNumId w:val="17"/>
  </w:num>
  <w:num w:numId="18">
    <w:abstractNumId w:val="0"/>
  </w:num>
  <w:num w:numId="19">
    <w:abstractNumId w:val="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3FA"/>
    <w:rsid w:val="00001CE2"/>
    <w:rsid w:val="00034EE7"/>
    <w:rsid w:val="0005263C"/>
    <w:rsid w:val="00086B35"/>
    <w:rsid w:val="000B6FF3"/>
    <w:rsid w:val="000E1A5C"/>
    <w:rsid w:val="00102826"/>
    <w:rsid w:val="00103022"/>
    <w:rsid w:val="00147D16"/>
    <w:rsid w:val="00166D12"/>
    <w:rsid w:val="001B1D51"/>
    <w:rsid w:val="001C6572"/>
    <w:rsid w:val="001E3675"/>
    <w:rsid w:val="002109A7"/>
    <w:rsid w:val="00222C10"/>
    <w:rsid w:val="00223622"/>
    <w:rsid w:val="00237DA4"/>
    <w:rsid w:val="00246E38"/>
    <w:rsid w:val="00257BA2"/>
    <w:rsid w:val="002858C3"/>
    <w:rsid w:val="002939BE"/>
    <w:rsid w:val="002E2DDB"/>
    <w:rsid w:val="002E463B"/>
    <w:rsid w:val="002F4248"/>
    <w:rsid w:val="003054BB"/>
    <w:rsid w:val="00307BEF"/>
    <w:rsid w:val="00315DDB"/>
    <w:rsid w:val="00330F08"/>
    <w:rsid w:val="003612DD"/>
    <w:rsid w:val="003637CB"/>
    <w:rsid w:val="003767DE"/>
    <w:rsid w:val="003A3AE4"/>
    <w:rsid w:val="003A42DF"/>
    <w:rsid w:val="003B2336"/>
    <w:rsid w:val="003D5AC4"/>
    <w:rsid w:val="00405281"/>
    <w:rsid w:val="0040535E"/>
    <w:rsid w:val="004534E1"/>
    <w:rsid w:val="00473A72"/>
    <w:rsid w:val="00487CEA"/>
    <w:rsid w:val="00491B85"/>
    <w:rsid w:val="00495FF6"/>
    <w:rsid w:val="004A51CD"/>
    <w:rsid w:val="004A77C9"/>
    <w:rsid w:val="00534980"/>
    <w:rsid w:val="00567682"/>
    <w:rsid w:val="005926BA"/>
    <w:rsid w:val="0059796B"/>
    <w:rsid w:val="005D706C"/>
    <w:rsid w:val="00627CD2"/>
    <w:rsid w:val="00634A32"/>
    <w:rsid w:val="00637E21"/>
    <w:rsid w:val="00644C95"/>
    <w:rsid w:val="00646D68"/>
    <w:rsid w:val="006576B6"/>
    <w:rsid w:val="00661982"/>
    <w:rsid w:val="00683597"/>
    <w:rsid w:val="00683ED7"/>
    <w:rsid w:val="006B56BA"/>
    <w:rsid w:val="006C785E"/>
    <w:rsid w:val="006F3599"/>
    <w:rsid w:val="00714E9E"/>
    <w:rsid w:val="007263FA"/>
    <w:rsid w:val="00734C3F"/>
    <w:rsid w:val="00737B0C"/>
    <w:rsid w:val="007534C9"/>
    <w:rsid w:val="00760421"/>
    <w:rsid w:val="007B3A86"/>
    <w:rsid w:val="007C009D"/>
    <w:rsid w:val="007E6397"/>
    <w:rsid w:val="008007AE"/>
    <w:rsid w:val="0084400E"/>
    <w:rsid w:val="008A0DA2"/>
    <w:rsid w:val="008A0E2D"/>
    <w:rsid w:val="008A1154"/>
    <w:rsid w:val="008F2F51"/>
    <w:rsid w:val="0090382E"/>
    <w:rsid w:val="009269B5"/>
    <w:rsid w:val="0092729B"/>
    <w:rsid w:val="009802DE"/>
    <w:rsid w:val="00981FBA"/>
    <w:rsid w:val="00991C11"/>
    <w:rsid w:val="009971CE"/>
    <w:rsid w:val="009A3115"/>
    <w:rsid w:val="009A7CA5"/>
    <w:rsid w:val="00A0696C"/>
    <w:rsid w:val="00A14A21"/>
    <w:rsid w:val="00A20115"/>
    <w:rsid w:val="00A469E7"/>
    <w:rsid w:val="00A57E44"/>
    <w:rsid w:val="00A768EF"/>
    <w:rsid w:val="00A80585"/>
    <w:rsid w:val="00A85709"/>
    <w:rsid w:val="00A865B8"/>
    <w:rsid w:val="00A87F42"/>
    <w:rsid w:val="00AE455C"/>
    <w:rsid w:val="00AF216A"/>
    <w:rsid w:val="00B10FA5"/>
    <w:rsid w:val="00B130BA"/>
    <w:rsid w:val="00B206AA"/>
    <w:rsid w:val="00B4079E"/>
    <w:rsid w:val="00B63F1F"/>
    <w:rsid w:val="00B8505A"/>
    <w:rsid w:val="00B85A40"/>
    <w:rsid w:val="00BD6FF4"/>
    <w:rsid w:val="00BE0DB8"/>
    <w:rsid w:val="00BE3A76"/>
    <w:rsid w:val="00C14F98"/>
    <w:rsid w:val="00C3374F"/>
    <w:rsid w:val="00C33C1C"/>
    <w:rsid w:val="00C413D6"/>
    <w:rsid w:val="00C53CD8"/>
    <w:rsid w:val="00C5422F"/>
    <w:rsid w:val="00C57672"/>
    <w:rsid w:val="00C625E4"/>
    <w:rsid w:val="00C62A60"/>
    <w:rsid w:val="00C64250"/>
    <w:rsid w:val="00C674E4"/>
    <w:rsid w:val="00C76FF8"/>
    <w:rsid w:val="00CA3289"/>
    <w:rsid w:val="00CC2801"/>
    <w:rsid w:val="00CD297B"/>
    <w:rsid w:val="00D05B90"/>
    <w:rsid w:val="00D22B8D"/>
    <w:rsid w:val="00D32652"/>
    <w:rsid w:val="00D41F03"/>
    <w:rsid w:val="00D7010A"/>
    <w:rsid w:val="00DB49B8"/>
    <w:rsid w:val="00DD04A1"/>
    <w:rsid w:val="00DD732B"/>
    <w:rsid w:val="00DF4AF4"/>
    <w:rsid w:val="00DF4C4A"/>
    <w:rsid w:val="00E15821"/>
    <w:rsid w:val="00E3757D"/>
    <w:rsid w:val="00E53510"/>
    <w:rsid w:val="00E91761"/>
    <w:rsid w:val="00E94C8A"/>
    <w:rsid w:val="00EA187B"/>
    <w:rsid w:val="00EB10E4"/>
    <w:rsid w:val="00ED0050"/>
    <w:rsid w:val="00EE600C"/>
    <w:rsid w:val="00EE6B8B"/>
    <w:rsid w:val="00F07A90"/>
    <w:rsid w:val="00F35E41"/>
    <w:rsid w:val="00F529BA"/>
    <w:rsid w:val="00F80D13"/>
    <w:rsid w:val="00FB3F3F"/>
    <w:rsid w:val="00FC6CC5"/>
    <w:rsid w:val="00FD61DD"/>
    <w:rsid w:val="00FE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FA"/>
  </w:style>
  <w:style w:type="paragraph" w:styleId="1">
    <w:name w:val="heading 1"/>
    <w:basedOn w:val="a"/>
    <w:next w:val="a"/>
    <w:link w:val="10"/>
    <w:qFormat/>
    <w:rsid w:val="00E3757D"/>
    <w:pPr>
      <w:keepNext/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3757D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3757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011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011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0115"/>
    <w:rPr>
      <w:vertAlign w:val="superscript"/>
    </w:rPr>
  </w:style>
  <w:style w:type="character" w:styleId="a6">
    <w:name w:val="Hyperlink"/>
    <w:basedOn w:val="a0"/>
    <w:uiPriority w:val="99"/>
    <w:unhideWhenUsed/>
    <w:rsid w:val="00A20115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AF21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AF216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List Paragraph"/>
    <w:basedOn w:val="a"/>
    <w:link w:val="aa"/>
    <w:uiPriority w:val="99"/>
    <w:qFormat/>
    <w:rsid w:val="00102826"/>
    <w:pPr>
      <w:ind w:left="720"/>
      <w:contextualSpacing/>
    </w:pPr>
  </w:style>
  <w:style w:type="paragraph" w:customStyle="1" w:styleId="Default">
    <w:name w:val="Default"/>
    <w:rsid w:val="003637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a">
    <w:name w:val="Абзац списка Знак"/>
    <w:link w:val="a9"/>
    <w:uiPriority w:val="99"/>
    <w:locked/>
    <w:rsid w:val="003637CB"/>
  </w:style>
  <w:style w:type="paragraph" w:styleId="ab">
    <w:name w:val="Normal (Web)"/>
    <w:basedOn w:val="a"/>
    <w:uiPriority w:val="99"/>
    <w:unhideWhenUsed/>
    <w:rsid w:val="00A4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469E7"/>
    <w:rPr>
      <w:b/>
      <w:bCs/>
    </w:rPr>
  </w:style>
  <w:style w:type="paragraph" w:styleId="ad">
    <w:name w:val="Body Text Indent"/>
    <w:basedOn w:val="a"/>
    <w:link w:val="ae"/>
    <w:uiPriority w:val="99"/>
    <w:semiHidden/>
    <w:unhideWhenUsed/>
    <w:rsid w:val="00E3757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3757D"/>
  </w:style>
  <w:style w:type="paragraph" w:styleId="2">
    <w:name w:val="Body Text Indent 2"/>
    <w:basedOn w:val="a"/>
    <w:link w:val="20"/>
    <w:uiPriority w:val="99"/>
    <w:semiHidden/>
    <w:unhideWhenUsed/>
    <w:rsid w:val="00E375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D"/>
  </w:style>
  <w:style w:type="character" w:customStyle="1" w:styleId="10">
    <w:name w:val="Заголовок 1 Знак"/>
    <w:basedOn w:val="a0"/>
    <w:link w:val="1"/>
    <w:rsid w:val="00E375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375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375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rsid w:val="00E3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E375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E3757D"/>
  </w:style>
  <w:style w:type="character" w:customStyle="1" w:styleId="wmi-callto">
    <w:name w:val="wmi-callto"/>
    <w:basedOn w:val="a0"/>
    <w:rsid w:val="00E37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2488">
          <w:marLeft w:val="47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9695">
          <w:marLeft w:val="47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958">
          <w:marLeft w:val="47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9147">
          <w:marLeft w:val="47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244">
          <w:marLeft w:val="47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3828">
          <w:marLeft w:val="47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37">
          <w:marLeft w:val="47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944">
          <w:marLeft w:val="47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694">
          <w:marLeft w:val="47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605">
          <w:marLeft w:val="47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3709">
          <w:marLeft w:val="47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278">
          <w:marLeft w:val="47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883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19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565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689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370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834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515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44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76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837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908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23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98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01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55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78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91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84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142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94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60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37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799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70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7595">
          <w:marLeft w:val="47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69289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078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3638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664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274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6029">
          <w:marLeft w:val="47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089">
          <w:marLeft w:val="47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2090">
          <w:marLeft w:val="47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300">
          <w:marLeft w:val="47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1066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77E22-6359-4743-95E3-63EE2B8B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12</Pages>
  <Words>2780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2021-11-27T16:06:00Z</dcterms:created>
  <dcterms:modified xsi:type="dcterms:W3CDTF">2022-08-18T16:08:00Z</dcterms:modified>
</cp:coreProperties>
</file>